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D7CC" w14:textId="48E7D33C" w:rsidR="00507545" w:rsidRPr="008C20C2" w:rsidRDefault="00507545" w:rsidP="00507545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 Kurikulum </w:t>
      </w:r>
      <w:proofErr w:type="spellStart"/>
      <w:r w:rsidRPr="008C20C2">
        <w:rPr>
          <w:rFonts w:ascii="Arial" w:hAnsi="Arial" w:cs="Arial"/>
          <w:b/>
          <w:color w:val="0070C0"/>
          <w:sz w:val="28"/>
          <w:szCs w:val="28"/>
        </w:rPr>
        <w:t>međupredmetne</w:t>
      </w:r>
      <w:proofErr w:type="spellEnd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 teme „</w:t>
      </w:r>
      <w:r>
        <w:rPr>
          <w:rFonts w:ascii="Arial" w:hAnsi="Arial" w:cs="Arial"/>
          <w:b/>
          <w:color w:val="0070C0"/>
          <w:sz w:val="28"/>
          <w:szCs w:val="28"/>
        </w:rPr>
        <w:t>Zdravlje</w:t>
      </w:r>
      <w:r w:rsidRPr="008C20C2">
        <w:rPr>
          <w:rFonts w:ascii="Arial" w:hAnsi="Arial" w:cs="Arial"/>
          <w:b/>
          <w:color w:val="0070C0"/>
          <w:sz w:val="28"/>
          <w:szCs w:val="28"/>
        </w:rPr>
        <w:t>“</w:t>
      </w:r>
    </w:p>
    <w:p w14:paraId="742974E3" w14:textId="77777777" w:rsidR="00507545" w:rsidRDefault="00507545" w:rsidP="00507545">
      <w:pPr>
        <w:rPr>
          <w:rFonts w:ascii="Arial" w:hAnsi="Arial" w:cs="Arial"/>
          <w:sz w:val="24"/>
          <w:szCs w:val="24"/>
        </w:rPr>
      </w:pPr>
    </w:p>
    <w:p w14:paraId="7576291D" w14:textId="77777777" w:rsidR="00507545" w:rsidRPr="00507545" w:rsidRDefault="00507545" w:rsidP="00507545">
      <w:pPr>
        <w:rPr>
          <w:rFonts w:ascii="Times New Roman" w:hAnsi="Times New Roman"/>
          <w:sz w:val="28"/>
          <w:szCs w:val="28"/>
        </w:rPr>
      </w:pPr>
      <w:r w:rsidRPr="00507545">
        <w:rPr>
          <w:rFonts w:ascii="Times New Roman" w:hAnsi="Times New Roman"/>
          <w:sz w:val="28"/>
          <w:szCs w:val="28"/>
        </w:rPr>
        <w:t xml:space="preserve">Kurikulum </w:t>
      </w:r>
      <w:proofErr w:type="spellStart"/>
      <w:r w:rsidRPr="00507545">
        <w:rPr>
          <w:rFonts w:ascii="Times New Roman" w:hAnsi="Times New Roman"/>
          <w:sz w:val="28"/>
          <w:szCs w:val="28"/>
        </w:rPr>
        <w:t>međupredmetne</w:t>
      </w:r>
      <w:proofErr w:type="spellEnd"/>
      <w:r w:rsidRPr="00507545">
        <w:rPr>
          <w:rFonts w:ascii="Times New Roman" w:hAnsi="Times New Roman"/>
          <w:sz w:val="28"/>
          <w:szCs w:val="28"/>
        </w:rPr>
        <w:t xml:space="preserve"> teme  „Zdravlje“ definiran je sa 3 domene čija je svrha stjecanje znanja i vještina te razvijanje pozitivnoga stava prema zdravlju i zdravom načinu življenja kako bi se omogućilo postizanje poželjnih tjelesnih, duševnih i društvenih potencijala učenika te njihovo osposobljavanje da sami preuzmu brigu o svojem zdravlju.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545">
        <w:rPr>
          <w:rFonts w:ascii="Times New Roman" w:hAnsi="Times New Roman"/>
          <w:sz w:val="28"/>
          <w:szCs w:val="28"/>
        </w:rPr>
        <w:t>U temi je naglasak na sveobuhvatnom pristupu zdravlju uz uvažavanje definicije Svjetske zdravstvene organizacije koja zdravlje definira kao tjelesno, mentalno i socijalno blagostanje, a ne samo kao odsutnost bolesti. Tema se nadovezuje na Nacionalni program Živjeti zdravo – područje zdravstveno obrazovanje, kao i druge nacionalne programe i strategije usmjerene na očuvanje zdravlja djece i mladih.</w:t>
      </w:r>
    </w:p>
    <w:p w14:paraId="51143917" w14:textId="77777777" w:rsidR="00507545" w:rsidRDefault="00507545" w:rsidP="00507545">
      <w:pPr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9D5C20">
        <w:rPr>
          <w:rFonts w:ascii="Arial" w:hAnsi="Arial" w:cs="Arial"/>
          <w:b/>
          <w:color w:val="0070C0"/>
          <w:sz w:val="24"/>
          <w:szCs w:val="24"/>
        </w:rPr>
        <w:t>domena A: „</w:t>
      </w:r>
      <w:r>
        <w:rPr>
          <w:rFonts w:ascii="Arial" w:hAnsi="Arial" w:cs="Arial"/>
          <w:b/>
          <w:color w:val="0070C0"/>
          <w:sz w:val="24"/>
          <w:szCs w:val="24"/>
        </w:rPr>
        <w:t>TJELESNO ZDRAVLJE</w:t>
      </w:r>
      <w:r w:rsidRPr="009D5C20">
        <w:rPr>
          <w:rFonts w:ascii="Arial" w:hAnsi="Arial" w:cs="Arial"/>
          <w:b/>
          <w:color w:val="0070C0"/>
          <w:sz w:val="24"/>
          <w:szCs w:val="24"/>
        </w:rPr>
        <w:t xml:space="preserve">“ </w:t>
      </w:r>
    </w:p>
    <w:p w14:paraId="0FDF156E" w14:textId="77777777" w:rsidR="00507545" w:rsidRPr="009D5C20" w:rsidRDefault="00507545" w:rsidP="00507545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9D5C20">
        <w:rPr>
          <w:rFonts w:ascii="Arial" w:hAnsi="Arial" w:cs="Arial"/>
          <w:b/>
          <w:color w:val="FF0000"/>
          <w:sz w:val="24"/>
          <w:szCs w:val="24"/>
        </w:rPr>
        <w:t>domena B: „</w:t>
      </w:r>
      <w:r>
        <w:rPr>
          <w:rFonts w:ascii="Arial" w:hAnsi="Arial" w:cs="Arial"/>
          <w:b/>
          <w:color w:val="FF0000"/>
          <w:sz w:val="24"/>
          <w:szCs w:val="24"/>
        </w:rPr>
        <w:t>MENTALNO I SOCIJALNO ZDARVLJE</w:t>
      </w:r>
      <w:r w:rsidRPr="009D5C20">
        <w:rPr>
          <w:rFonts w:ascii="Arial" w:hAnsi="Arial" w:cs="Arial"/>
          <w:b/>
          <w:color w:val="FF0000"/>
          <w:sz w:val="24"/>
          <w:szCs w:val="24"/>
        </w:rPr>
        <w:t>“</w:t>
      </w:r>
    </w:p>
    <w:p w14:paraId="7C45C9EA" w14:textId="77777777" w:rsidR="00507545" w:rsidRDefault="00507545" w:rsidP="00507545">
      <w:pPr>
        <w:numPr>
          <w:ilvl w:val="0"/>
          <w:numId w:val="1"/>
        </w:numPr>
        <w:rPr>
          <w:rFonts w:ascii="Arial" w:hAnsi="Arial" w:cs="Arial"/>
          <w:b/>
          <w:color w:val="7030A0"/>
          <w:sz w:val="24"/>
          <w:szCs w:val="24"/>
        </w:rPr>
      </w:pPr>
      <w:r w:rsidRPr="009D5C20">
        <w:rPr>
          <w:rFonts w:ascii="Arial" w:hAnsi="Arial" w:cs="Arial"/>
          <w:b/>
          <w:color w:val="7030A0"/>
          <w:sz w:val="24"/>
          <w:szCs w:val="24"/>
        </w:rPr>
        <w:t>domena C: „</w:t>
      </w:r>
      <w:r>
        <w:rPr>
          <w:rFonts w:ascii="Arial" w:hAnsi="Arial" w:cs="Arial"/>
          <w:b/>
          <w:color w:val="7030A0"/>
          <w:sz w:val="24"/>
          <w:szCs w:val="24"/>
        </w:rPr>
        <w:t>POMOĆ I SAMOPOMOĆ</w:t>
      </w:r>
      <w:r w:rsidRPr="009D5C20">
        <w:rPr>
          <w:rFonts w:ascii="Arial" w:hAnsi="Arial" w:cs="Arial"/>
          <w:b/>
          <w:color w:val="7030A0"/>
          <w:sz w:val="24"/>
          <w:szCs w:val="24"/>
        </w:rPr>
        <w:t>“</w:t>
      </w:r>
    </w:p>
    <w:p w14:paraId="1C60159D" w14:textId="77777777" w:rsidR="00572DFB" w:rsidRPr="009D5C20" w:rsidRDefault="00572DFB" w:rsidP="00C83ECB">
      <w:pPr>
        <w:ind w:left="720"/>
        <w:rPr>
          <w:rFonts w:ascii="Arial" w:hAnsi="Arial" w:cs="Arial"/>
          <w:b/>
          <w:color w:val="7030A0"/>
          <w:sz w:val="24"/>
          <w:szCs w:val="24"/>
        </w:rPr>
      </w:pPr>
    </w:p>
    <w:p w14:paraId="2D29E866" w14:textId="77777777" w:rsidR="00507545" w:rsidRPr="008C20C2" w:rsidRDefault="00507545" w:rsidP="00507545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C20C2">
        <w:rPr>
          <w:rFonts w:ascii="Arial" w:hAnsi="Arial" w:cs="Arial"/>
          <w:b/>
          <w:sz w:val="28"/>
          <w:szCs w:val="28"/>
          <w:u w:val="single"/>
        </w:rPr>
        <w:t>Međupredmetna</w:t>
      </w:r>
      <w:proofErr w:type="spellEnd"/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tema „</w:t>
      </w:r>
      <w:r>
        <w:rPr>
          <w:rFonts w:ascii="Arial" w:hAnsi="Arial" w:cs="Arial"/>
          <w:b/>
          <w:sz w:val="28"/>
          <w:szCs w:val="28"/>
          <w:u w:val="single"/>
        </w:rPr>
        <w:t>Zdravlje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“ realizirat će se kroz kurikulume svih predmeta </w:t>
      </w:r>
      <w:r w:rsidRPr="003F2204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14:paraId="3BC56C05" w14:textId="77777777" w:rsidR="00507545" w:rsidRDefault="00507545" w:rsidP="00507545">
      <w:pPr>
        <w:rPr>
          <w:rFonts w:ascii="Arial" w:hAnsi="Arial" w:cs="Arial"/>
          <w:b/>
          <w:sz w:val="24"/>
          <w:szCs w:val="24"/>
        </w:rPr>
      </w:pPr>
      <w:r w:rsidRPr="008C20C2">
        <w:rPr>
          <w:rFonts w:ascii="Arial" w:hAnsi="Arial" w:cs="Arial"/>
          <w:b/>
          <w:sz w:val="24"/>
          <w:szCs w:val="24"/>
        </w:rPr>
        <w:t>U tablici su, uz naziv svake domene, definirani razredi naše Škole u kojima će</w:t>
      </w:r>
      <w:r>
        <w:rPr>
          <w:rFonts w:ascii="Arial" w:hAnsi="Arial" w:cs="Arial"/>
          <w:b/>
          <w:sz w:val="24"/>
          <w:szCs w:val="24"/>
        </w:rPr>
        <w:t>mo</w:t>
      </w:r>
      <w:r w:rsidRPr="008C20C2">
        <w:rPr>
          <w:rFonts w:ascii="Arial" w:hAnsi="Arial" w:cs="Arial"/>
          <w:b/>
          <w:sz w:val="24"/>
          <w:szCs w:val="24"/>
        </w:rPr>
        <w:t xml:space="preserve"> niže naveden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kurikulum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realizirati.</w:t>
      </w:r>
    </w:p>
    <w:tbl>
      <w:tblPr>
        <w:tblW w:w="49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658"/>
        <w:gridCol w:w="2040"/>
        <w:gridCol w:w="1658"/>
        <w:gridCol w:w="1895"/>
      </w:tblGrid>
      <w:tr w:rsidR="00572DFB" w:rsidRPr="00572DFB" w14:paraId="3844029B" w14:textId="77777777" w:rsidTr="00C83ECB">
        <w:trPr>
          <w:tblCellSpacing w:w="15" w:type="dxa"/>
        </w:trPr>
        <w:tc>
          <w:tcPr>
            <w:tcW w:w="4950" w:type="pct"/>
            <w:gridSpan w:val="5"/>
            <w:vAlign w:val="center"/>
            <w:hideMark/>
          </w:tcPr>
          <w:p w14:paraId="1FCDC2ED" w14:textId="29A428AC" w:rsidR="00572DFB" w:rsidRPr="00C83ECB" w:rsidRDefault="00572DFB" w:rsidP="00572DFB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C83ECB">
              <w:rPr>
                <w:b/>
                <w:color w:val="0070C0"/>
                <w:sz w:val="28"/>
                <w:szCs w:val="28"/>
              </w:rPr>
              <w:t xml:space="preserve">Domena </w:t>
            </w:r>
            <w:r w:rsidR="00C83ECB">
              <w:rPr>
                <w:b/>
                <w:color w:val="0070C0"/>
                <w:sz w:val="28"/>
                <w:szCs w:val="28"/>
              </w:rPr>
              <w:t xml:space="preserve">A </w:t>
            </w:r>
            <w:r w:rsidR="00C83ECB" w:rsidRPr="00C83ECB">
              <w:rPr>
                <w:b/>
                <w:color w:val="0070C0"/>
                <w:sz w:val="28"/>
                <w:szCs w:val="28"/>
              </w:rPr>
              <w:t>-</w:t>
            </w:r>
            <w:r w:rsidR="00C83ECB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C83ECB">
              <w:rPr>
                <w:b/>
                <w:color w:val="0070C0"/>
                <w:sz w:val="28"/>
                <w:szCs w:val="28"/>
              </w:rPr>
              <w:t>4. Ciklus:  Tjelesno zdravlje</w:t>
            </w:r>
          </w:p>
          <w:p w14:paraId="33BBC009" w14:textId="77777777" w:rsidR="00572DFB" w:rsidRPr="00572DFB" w:rsidRDefault="00572DFB" w:rsidP="00572DFB"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</w:rPr>
            </w:pPr>
          </w:p>
          <w:p w14:paraId="44C2ED1D" w14:textId="77777777" w:rsidR="00572DFB" w:rsidRPr="008C20C2" w:rsidRDefault="00572DFB" w:rsidP="00572DF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050F5532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572DFB" w:rsidRPr="00572DFB" w14:paraId="75797934" w14:textId="77777777" w:rsidTr="00C83ECB">
        <w:trPr>
          <w:tblCellSpacing w:w="15" w:type="dxa"/>
        </w:trPr>
        <w:tc>
          <w:tcPr>
            <w:tcW w:w="1035" w:type="pct"/>
            <w:vAlign w:val="center"/>
            <w:hideMark/>
          </w:tcPr>
          <w:p w14:paraId="2424CAED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940" w:type="pct"/>
            <w:vAlign w:val="center"/>
            <w:hideMark/>
          </w:tcPr>
          <w:p w14:paraId="3289BF0A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025" w:type="pct"/>
            <w:vAlign w:val="center"/>
            <w:hideMark/>
          </w:tcPr>
          <w:p w14:paraId="6972AD69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940" w:type="pct"/>
            <w:vAlign w:val="center"/>
            <w:hideMark/>
          </w:tcPr>
          <w:p w14:paraId="6F73799F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1010" w:type="pct"/>
            <w:vAlign w:val="center"/>
            <w:hideMark/>
          </w:tcPr>
          <w:p w14:paraId="3C0DB8DB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PREPORUKE ZA OSTVARIVANJE OČEKIVANJA</w:t>
            </w:r>
          </w:p>
        </w:tc>
      </w:tr>
      <w:tr w:rsidR="00572DFB" w:rsidRPr="00572DFB" w14:paraId="607E8074" w14:textId="77777777" w:rsidTr="00C83E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BC350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A.4.1.</w:t>
            </w:r>
          </w:p>
          <w:p w14:paraId="39F0C4FB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Objašnjava važnost brige o reproduktivnom zdravlju i važnost odgovornoga spolnoga ponašanja.</w:t>
            </w:r>
          </w:p>
        </w:tc>
        <w:tc>
          <w:tcPr>
            <w:tcW w:w="0" w:type="auto"/>
            <w:vAlign w:val="center"/>
            <w:hideMark/>
          </w:tcPr>
          <w:p w14:paraId="64C1A0C1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i razumije važnost odgovornoga spolnoga ponašanja, uporabe zaštite uključujući specifičnu zaštitu cijepljenjem. Prepoznaje važnost redovitih liječničkih pregleda. Spolno zdravlje.</w:t>
            </w:r>
          </w:p>
        </w:tc>
        <w:tc>
          <w:tcPr>
            <w:tcW w:w="0" w:type="auto"/>
            <w:vAlign w:val="center"/>
            <w:hideMark/>
          </w:tcPr>
          <w:p w14:paraId="73410891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Iskazuje i zastupa osobne granice i potrebe povezane s reproduktivnim zdravljem.</w:t>
            </w:r>
          </w:p>
          <w:p w14:paraId="20F29791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odgovorno spolno ponašanje.</w:t>
            </w:r>
          </w:p>
          <w:p w14:paraId="15AD56F1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Traži pomoć i savjet liječnika/ginekologa kada je to potrebno.</w:t>
            </w:r>
          </w:p>
          <w:p w14:paraId="35ED170B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Razgovara i savjetuje se s roditeljima ili drugim članovima obitelji u koje ima povjerenje.</w:t>
            </w:r>
          </w:p>
        </w:tc>
        <w:tc>
          <w:tcPr>
            <w:tcW w:w="0" w:type="auto"/>
            <w:vAlign w:val="center"/>
            <w:hideMark/>
          </w:tcPr>
          <w:p w14:paraId="6399E360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odgovorno spolno ponašanje i važnost preventivnih postupaka.</w:t>
            </w:r>
          </w:p>
        </w:tc>
        <w:tc>
          <w:tcPr>
            <w:tcW w:w="0" w:type="auto"/>
            <w:vAlign w:val="center"/>
            <w:hideMark/>
          </w:tcPr>
          <w:p w14:paraId="21B4C6AC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– integrirano u učenje i poučavanje Biologije, Hrvatskog jezika i stranih jezika, Informatike i Vjeronauka</w:t>
            </w:r>
          </w:p>
          <w:p w14:paraId="2F36846F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uporaba mobilnih aplikacija o zdravlju npr. menstrualni kalendar, aplikacija za šećernu bolest</w:t>
            </w:r>
          </w:p>
          <w:p w14:paraId="598368E5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 izvannastavnim i projektnim aktivnostima</w:t>
            </w:r>
          </w:p>
          <w:p w14:paraId="215BF97A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 suradnji s timom školske medicine (spolno prenosive bolesti i planiranje obitelji)</w:t>
            </w:r>
          </w:p>
        </w:tc>
      </w:tr>
      <w:tr w:rsidR="00572DFB" w:rsidRPr="00572DFB" w14:paraId="5BB8582D" w14:textId="77777777" w:rsidTr="00C83E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2D8C0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A.4.2.A</w:t>
            </w:r>
          </w:p>
          <w:p w14:paraId="1E122C32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Razlikuje različite prehrambene stilove te prepoznaje znakove poremećaja ravnoteže u organizmu.</w:t>
            </w:r>
          </w:p>
          <w:p w14:paraId="3A364A1D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A.4.2.B</w:t>
            </w:r>
          </w:p>
          <w:p w14:paraId="4FC60D1B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Prepoznaje važnost primjerene uporabe dodataka prehrani.</w:t>
            </w:r>
          </w:p>
          <w:p w14:paraId="7BF1A517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A.4.2.C</w:t>
            </w:r>
          </w:p>
          <w:p w14:paraId="00574CDC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Primjenjuje prehranu</w:t>
            </w:r>
          </w:p>
          <w:p w14:paraId="302C3DCF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prilagođenu godišnjem dobu i podneblju u svakodnevnome životu.</w:t>
            </w:r>
          </w:p>
          <w:p w14:paraId="2C4BF649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A.4.2.D</w:t>
            </w:r>
          </w:p>
          <w:p w14:paraId="79340657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Prepoznaje važnost održavanja tjelesnih potencijala na optimalnoj razini.</w:t>
            </w:r>
          </w:p>
        </w:tc>
        <w:tc>
          <w:tcPr>
            <w:tcW w:w="0" w:type="auto"/>
            <w:vAlign w:val="center"/>
            <w:hideMark/>
          </w:tcPr>
          <w:p w14:paraId="5BE41DCE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prednosti i rizike različitih prehrambenih stilova te posljedice poremećaja ravnoteže u organizmu i raspravlja o njima.</w:t>
            </w:r>
          </w:p>
          <w:p w14:paraId="59585EBF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Prepoznaje čimbenike utjecaja dodataka prehrani na zdravlje, rast i razvoj.</w:t>
            </w:r>
          </w:p>
          <w:p w14:paraId="2E37A958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važnost sezonske i značenje tradicijske prehrane. Prepoznaje zakonitosti razvoja i održavanja funkcionalnih sposobnosti i snage.</w:t>
            </w:r>
          </w:p>
          <w:p w14:paraId="28685449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metode oporavka nakon pojačanih tjelesnih i umnih napora. Opisuje različite načine aktivnoga provođenja slobodnoga vremena.</w:t>
            </w:r>
          </w:p>
        </w:tc>
        <w:tc>
          <w:tcPr>
            <w:tcW w:w="0" w:type="auto"/>
            <w:vAlign w:val="center"/>
            <w:hideMark/>
          </w:tcPr>
          <w:p w14:paraId="45763AA7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Primjereno se koristi dodatcima prehrani sukladno dobi i razvoju. Priprema i konzumira jednostavne, sezonske i tradicijske obroke.</w:t>
            </w:r>
          </w:p>
          <w:p w14:paraId="63B4F31B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pravilne prehrambene stilove.</w:t>
            </w:r>
          </w:p>
          <w:p w14:paraId="2FDF35DD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metode oporavka nakon pojačanih tjelesnih i umnih napora.</w:t>
            </w:r>
          </w:p>
          <w:p w14:paraId="21223E12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 provodi slobodno vrijeme.</w:t>
            </w:r>
          </w:p>
        </w:tc>
        <w:tc>
          <w:tcPr>
            <w:tcW w:w="0" w:type="auto"/>
            <w:vAlign w:val="center"/>
            <w:hideMark/>
          </w:tcPr>
          <w:p w14:paraId="39B409C3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Poštuje sezonsku i tradicijsku prehranu.</w:t>
            </w:r>
          </w:p>
          <w:p w14:paraId="4AE753C8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redovitu tjelesnu aktivnost kao važan čimbenik očuvanja zdravlja.</w:t>
            </w:r>
          </w:p>
        </w:tc>
        <w:tc>
          <w:tcPr>
            <w:tcW w:w="0" w:type="auto"/>
            <w:vAlign w:val="center"/>
            <w:hideMark/>
          </w:tcPr>
          <w:p w14:paraId="2786069C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– integrirano u učenje i poučavanje Biologije, Kemije, Tjelesne i zdravstvene kulture, stručne predmete i u sat razrednika – u izvannastavnim i projektnim aktivnostima</w:t>
            </w:r>
          </w:p>
        </w:tc>
      </w:tr>
      <w:tr w:rsidR="00572DFB" w:rsidRPr="00572DFB" w14:paraId="76EC0500" w14:textId="77777777" w:rsidTr="00C83E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B9774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A.4.3.</w:t>
            </w:r>
          </w:p>
          <w:p w14:paraId="1F8E2691" w14:textId="77777777" w:rsidR="00572DFB" w:rsidRPr="00C83EC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Objašnjava utjecaj pravilne osobne higijene i higijene okoline na očuvanje zdravlja.</w:t>
            </w:r>
          </w:p>
        </w:tc>
        <w:tc>
          <w:tcPr>
            <w:tcW w:w="0" w:type="auto"/>
            <w:vAlign w:val="center"/>
            <w:hideMark/>
          </w:tcPr>
          <w:p w14:paraId="2B6A51F5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čimbenike rizika za zdravlje s obzirom na higijenu.</w:t>
            </w:r>
          </w:p>
        </w:tc>
        <w:tc>
          <w:tcPr>
            <w:tcW w:w="0" w:type="auto"/>
            <w:vAlign w:val="center"/>
            <w:hideMark/>
          </w:tcPr>
          <w:p w14:paraId="28D6F035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 osobnu higijenu. Brine se o higijeni okoliša.</w:t>
            </w:r>
          </w:p>
        </w:tc>
        <w:tc>
          <w:tcPr>
            <w:tcW w:w="0" w:type="auto"/>
            <w:vAlign w:val="center"/>
            <w:hideMark/>
          </w:tcPr>
          <w:p w14:paraId="58C9F0AD" w14:textId="77777777" w:rsidR="00572DFB" w:rsidRPr="00572DFB" w:rsidRDefault="00572DFB" w:rsidP="00572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odgovornost za osobnu higijenu i higijenu okoline.</w:t>
            </w:r>
          </w:p>
        </w:tc>
        <w:tc>
          <w:tcPr>
            <w:tcW w:w="0" w:type="auto"/>
            <w:vAlign w:val="center"/>
            <w:hideMark/>
          </w:tcPr>
          <w:p w14:paraId="56230B5E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</w:t>
            </w: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 xml:space="preserve">integrirano u Biologiju, Hrvatski jezik, Likovnu kulturu, Glazbenu kulturu, Povijest, Geografiju, Matematiku </w:t>
            </w: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u ostale predmete u koje je moguće integrirati navedena očekivanja te u sat razredne zajednice</w:t>
            </w:r>
          </w:p>
          <w:p w14:paraId="1977EBEB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 izvannastavnim i</w:t>
            </w:r>
          </w:p>
          <w:p w14:paraId="28A256E3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projektnim aktivnostima</w:t>
            </w:r>
          </w:p>
        </w:tc>
      </w:tr>
      <w:tr w:rsidR="00572DFB" w:rsidRPr="00572DFB" w14:paraId="69640597" w14:textId="77777777" w:rsidTr="00C83ECB">
        <w:trPr>
          <w:tblCellSpacing w:w="15" w:type="dxa"/>
        </w:trPr>
        <w:tc>
          <w:tcPr>
            <w:tcW w:w="4950" w:type="pct"/>
            <w:gridSpan w:val="5"/>
            <w:vAlign w:val="center"/>
            <w:hideMark/>
          </w:tcPr>
          <w:p w14:paraId="5788B63A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KLJUČNI SADRŽAJI</w:t>
            </w:r>
          </w:p>
          <w:p w14:paraId="32C3B832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spolnost, mladi i spolno ponašanje (odgovorno, neodgovorno, rizici)</w:t>
            </w:r>
          </w:p>
          <w:p w14:paraId="197E29F0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spolno prenosive bolesti, HIV/AIDS, neplanirana trudnoća, maloljetnička trudnoća, pobačaj, utvrđivanje rane trudnoće te gdje i kako zatražiti pomoć, kontracepcija, vođenje menstrualnoga kalendara i određivanje plodnih dana pri ciklusu različitoga trajanja</w:t>
            </w:r>
          </w:p>
          <w:p w14:paraId="181B9283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odgovorno spolno ponašanje, strategija </w:t>
            </w:r>
            <w:proofErr w:type="spellStart"/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ABCeda</w:t>
            </w:r>
            <w:proofErr w:type="spellEnd"/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zaštite spolnoga i reproduktivnoga zdravlja (apstinencija – izbjegavanje ranih odnosa i uporabe alkohola i psihoaktivnih sredstava, obostrano vjerna veza, uporaba zaštite)</w:t>
            </w:r>
          </w:p>
          <w:p w14:paraId="74D07983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spolno zdravlje – razraditi kroz kategoriju znanje, stavovi, vještine i očekivanja u okviru koje bi se opisalo što uključuje spolno zdravlje</w:t>
            </w:r>
          </w:p>
          <w:p w14:paraId="7CD29331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prehrambeni stilovi (zdravi/nezdravi, mediteranska/kontinentalna prehrana, urbana/ruralna prehrana, socijalna određenost, brza hrana…)</w:t>
            </w:r>
          </w:p>
          <w:p w14:paraId="3565C1B4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dodatci prehrani (proteini, sredstva za mršavljenje, energetski napitci…)</w:t>
            </w:r>
          </w:p>
          <w:p w14:paraId="1BC4D675" w14:textId="77777777" w:rsidR="00572DFB" w:rsidRPr="00572DFB" w:rsidRDefault="00572DFB" w:rsidP="00572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72DF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jelovnici (sezonski, tradicijski…)</w:t>
            </w:r>
          </w:p>
        </w:tc>
      </w:tr>
    </w:tbl>
    <w:p w14:paraId="3D376FCF" w14:textId="77777777" w:rsidR="00507545" w:rsidRPr="008C20C2" w:rsidRDefault="00507545" w:rsidP="00507545">
      <w:pPr>
        <w:rPr>
          <w:rFonts w:ascii="Arial" w:hAnsi="Arial" w:cs="Arial"/>
          <w:b/>
          <w:sz w:val="24"/>
          <w:szCs w:val="24"/>
        </w:rPr>
      </w:pPr>
    </w:p>
    <w:p w14:paraId="12C93F01" w14:textId="77777777" w:rsidR="00507545" w:rsidRPr="009D5C20" w:rsidRDefault="00507545" w:rsidP="00507545">
      <w:pPr>
        <w:rPr>
          <w:rFonts w:ascii="Arial" w:hAnsi="Arial" w:cs="Arial"/>
          <w:sz w:val="24"/>
          <w:szCs w:val="24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759"/>
        <w:gridCol w:w="1543"/>
        <w:gridCol w:w="2026"/>
        <w:gridCol w:w="1812"/>
      </w:tblGrid>
      <w:tr w:rsidR="00B25642" w:rsidRPr="00B25642" w14:paraId="7C45D713" w14:textId="77777777" w:rsidTr="00B25642">
        <w:trPr>
          <w:tblCellSpacing w:w="15" w:type="dxa"/>
        </w:trPr>
        <w:tc>
          <w:tcPr>
            <w:tcW w:w="4950" w:type="pct"/>
            <w:gridSpan w:val="5"/>
            <w:vAlign w:val="center"/>
            <w:hideMark/>
          </w:tcPr>
          <w:p w14:paraId="4D82C4EE" w14:textId="3C592816" w:rsidR="00B25642" w:rsidRPr="00C83ECB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 xml:space="preserve">Domena </w:t>
            </w:r>
            <w:r w:rsidR="00C83ECB"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 xml:space="preserve">A - </w:t>
            </w:r>
            <w:r w:rsidR="00FC7B21"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 xml:space="preserve"> 5. </w:t>
            </w:r>
            <w:r w:rsidR="00C61041"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>ciklus</w:t>
            </w:r>
            <w:r w:rsidR="00FC7B21"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 xml:space="preserve">: </w:t>
            </w:r>
            <w:r w:rsidR="00C61041" w:rsidRPr="00C83EC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hr-HR"/>
              </w:rPr>
              <w:t>Tjelesno zdravlje</w:t>
            </w:r>
          </w:p>
          <w:p w14:paraId="2CC9C7D0" w14:textId="77777777" w:rsidR="00C61041" w:rsidRPr="00B25642" w:rsidRDefault="00C61041" w:rsidP="00B25642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hr-HR"/>
              </w:rPr>
            </w:pPr>
          </w:p>
          <w:p w14:paraId="540338E0" w14:textId="77777777" w:rsid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Razredi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 </w:t>
            </w:r>
            <w:r w:rsidRPr="008C20C2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1AA9B9B3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25642" w:rsidRPr="00B25642" w14:paraId="28160F6C" w14:textId="77777777" w:rsidTr="00B25642">
        <w:trPr>
          <w:tblCellSpacing w:w="15" w:type="dxa"/>
        </w:trPr>
        <w:tc>
          <w:tcPr>
            <w:tcW w:w="1035" w:type="pct"/>
            <w:vAlign w:val="center"/>
            <w:hideMark/>
          </w:tcPr>
          <w:p w14:paraId="1E58E5F2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ODGOJNO-OBRAZOVNA OČEKIVANJA</w:t>
            </w:r>
          </w:p>
        </w:tc>
        <w:tc>
          <w:tcPr>
            <w:tcW w:w="940" w:type="pct"/>
            <w:vAlign w:val="center"/>
            <w:hideMark/>
          </w:tcPr>
          <w:p w14:paraId="537A3A12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ZNANJE</w:t>
            </w:r>
          </w:p>
        </w:tc>
        <w:tc>
          <w:tcPr>
            <w:tcW w:w="1025" w:type="pct"/>
            <w:vAlign w:val="center"/>
            <w:hideMark/>
          </w:tcPr>
          <w:p w14:paraId="1312B77B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940" w:type="pct"/>
            <w:vAlign w:val="center"/>
            <w:hideMark/>
          </w:tcPr>
          <w:p w14:paraId="5015B596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STAVOVI</w:t>
            </w:r>
          </w:p>
        </w:tc>
        <w:tc>
          <w:tcPr>
            <w:tcW w:w="1010" w:type="pct"/>
            <w:vAlign w:val="center"/>
            <w:hideMark/>
          </w:tcPr>
          <w:p w14:paraId="6BE41567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PREPORUKE ZA OSTVARIVANJE OČEKIVANJA</w:t>
            </w:r>
          </w:p>
        </w:tc>
      </w:tr>
      <w:tr w:rsidR="00B25642" w:rsidRPr="00B25642" w14:paraId="02CB7710" w14:textId="77777777" w:rsidTr="00B25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A7793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A.5.1.</w:t>
            </w:r>
          </w:p>
          <w:p w14:paraId="36AA3E56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Preuzima brigu i odgovornost za reproduktivno zdravlje i razumije važnost redovitih liječničkih pregleda.</w:t>
            </w:r>
          </w:p>
        </w:tc>
        <w:tc>
          <w:tcPr>
            <w:tcW w:w="0" w:type="auto"/>
            <w:vAlign w:val="center"/>
            <w:hideMark/>
          </w:tcPr>
          <w:p w14:paraId="3C262D81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način brige o reproduktivnom zdravlju kao i moguće rizike od spolno prenosivih bolesti.</w:t>
            </w:r>
          </w:p>
          <w:p w14:paraId="1FAC738D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Opisuje odgovorno roditeljstvo (razlikuje planiranu od neplanirane trudnoće, opisuje načine sprječavanja trudnoće, pripremu za trudnoću, dojenje, redovite liječničke preglede i cijepljenja).</w:t>
            </w:r>
          </w:p>
          <w:p w14:paraId="35D998DA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Spolno zdravlje.</w:t>
            </w:r>
          </w:p>
        </w:tc>
        <w:tc>
          <w:tcPr>
            <w:tcW w:w="0" w:type="auto"/>
            <w:vAlign w:val="center"/>
            <w:hideMark/>
          </w:tcPr>
          <w:p w14:paraId="77C9B89C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stečena znanja radi sprječavanja neplanirane trudnoće, planiranja i pripreme za planiranu trudnoću te radi sprječavanja spolno prenosivih bolesti.</w:t>
            </w:r>
          </w:p>
        </w:tc>
        <w:tc>
          <w:tcPr>
            <w:tcW w:w="0" w:type="auto"/>
            <w:vAlign w:val="center"/>
            <w:hideMark/>
          </w:tcPr>
          <w:p w14:paraId="10BC3B93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Prihvaća odgovornost za spolno ponašanje i reproduktivno zdravlje.</w:t>
            </w:r>
          </w:p>
        </w:tc>
        <w:tc>
          <w:tcPr>
            <w:tcW w:w="0" w:type="auto"/>
            <w:vAlign w:val="center"/>
            <w:hideMark/>
          </w:tcPr>
          <w:p w14:paraId="20463678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</w:t>
            </w: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integrirano u Biologiju, sat razredne zajednice i Vjeronauk</w:t>
            </w:r>
          </w:p>
          <w:p w14:paraId="40A458AF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 izvannastavnim i projektnim aktivnostima</w:t>
            </w:r>
          </w:p>
          <w:p w14:paraId="7BEB0929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suradnja s timom školske medicine (spolno prenosive bolesti i planiranje obitelji)</w:t>
            </w:r>
          </w:p>
        </w:tc>
      </w:tr>
      <w:tr w:rsidR="00B25642" w:rsidRPr="00B25642" w14:paraId="48F50270" w14:textId="77777777" w:rsidTr="00B25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35C61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A.5.2.</w:t>
            </w:r>
          </w:p>
          <w:p w14:paraId="601BDE97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Opisuje i primjenjuje zdrave stilove života koji podrazumijevaju pravilnu prehranu i odgovarajuću tjelesnu aktivnost.</w:t>
            </w:r>
          </w:p>
        </w:tc>
        <w:tc>
          <w:tcPr>
            <w:tcW w:w="0" w:type="auto"/>
            <w:vAlign w:val="center"/>
            <w:hideMark/>
          </w:tcPr>
          <w:p w14:paraId="2837202C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Objašnjava povezanost prehrane s razvojem debljine kao rizičnoga čimbenika danas vodećih kroničnih bolesti.</w:t>
            </w:r>
          </w:p>
          <w:p w14:paraId="65D9FF3D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Pravilno odabire namirnice koje pomažu pri pojačanim tjelesnim i umnim naporima te raspravlja o tome gdje i kako zatražiti pomoć i podršku.</w:t>
            </w:r>
          </w:p>
        </w:tc>
        <w:tc>
          <w:tcPr>
            <w:tcW w:w="0" w:type="auto"/>
            <w:vAlign w:val="center"/>
            <w:hideMark/>
          </w:tcPr>
          <w:p w14:paraId="7721BD65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Uravnoteženom prehranom prevenira debljinu te odabire i upotrebljava preporučene namirnice pri pojačanim tjelesnim i umnim naporima.</w:t>
            </w:r>
          </w:p>
        </w:tc>
        <w:tc>
          <w:tcPr>
            <w:tcW w:w="0" w:type="auto"/>
            <w:vAlign w:val="center"/>
            <w:hideMark/>
          </w:tcPr>
          <w:p w14:paraId="646BBDA8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 zdrave stilove života.</w:t>
            </w:r>
          </w:p>
        </w:tc>
        <w:tc>
          <w:tcPr>
            <w:tcW w:w="0" w:type="auto"/>
            <w:vAlign w:val="center"/>
            <w:hideMark/>
          </w:tcPr>
          <w:p w14:paraId="1457BA83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</w:t>
            </w: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 xml:space="preserve">integrirano u Psihologiju, Biologiju, Tjelesnu i zdravstvenu kulturu </w:t>
            </w: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u ostale predmete u koje je moguće integrirati navedena očekivanja te u </w:t>
            </w: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sat razredne zajednice</w:t>
            </w:r>
          </w:p>
          <w:p w14:paraId="049AFD53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u izvannastavnim i projektnim aktivnostima</w:t>
            </w:r>
          </w:p>
        </w:tc>
      </w:tr>
      <w:tr w:rsidR="00B25642" w:rsidRPr="00B25642" w14:paraId="184036CA" w14:textId="77777777" w:rsidTr="00B25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B5FBF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A.5.3.</w:t>
            </w:r>
          </w:p>
          <w:p w14:paraId="04451328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Razumije važnost višedimenzionalnoga modela zdravlja.</w:t>
            </w:r>
          </w:p>
        </w:tc>
        <w:tc>
          <w:tcPr>
            <w:tcW w:w="0" w:type="auto"/>
            <w:vAlign w:val="center"/>
            <w:hideMark/>
          </w:tcPr>
          <w:p w14:paraId="68FCA73E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Analizira višedimenzionalni model zdravlja u području tjelesnoga, emocionalnoga, socijalnoga, osobnoga i duhovnoga zdravlja/rasta i razvoja i prevencije bolesti te objašnjava važnost redovitih sistematskih pregleda u očuvanju zdravlja.</w:t>
            </w:r>
          </w:p>
        </w:tc>
        <w:tc>
          <w:tcPr>
            <w:tcW w:w="0" w:type="auto"/>
            <w:vAlign w:val="center"/>
            <w:hideMark/>
          </w:tcPr>
          <w:p w14:paraId="3FA8DAD4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Redovito se odaziva na sistematske preglede radi očuvanja tjelesnoga zdravlja.</w:t>
            </w:r>
          </w:p>
          <w:p w14:paraId="4BDFC0AB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Primjenjuje životne stilove koji doprinose očuvanju zdravlja.</w:t>
            </w:r>
          </w:p>
        </w:tc>
        <w:tc>
          <w:tcPr>
            <w:tcW w:w="0" w:type="auto"/>
            <w:vAlign w:val="center"/>
            <w:hideMark/>
          </w:tcPr>
          <w:p w14:paraId="61EF4F2A" w14:textId="77777777" w:rsidR="00B25642" w:rsidRPr="00B25642" w:rsidRDefault="00B25642" w:rsidP="00B25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 stav o važnosti višedimenzionalnoga modela zdravlja.</w:t>
            </w:r>
          </w:p>
        </w:tc>
        <w:tc>
          <w:tcPr>
            <w:tcW w:w="0" w:type="auto"/>
            <w:vAlign w:val="center"/>
            <w:hideMark/>
          </w:tcPr>
          <w:p w14:paraId="34BCDF71" w14:textId="77777777" w:rsidR="00B25642" w:rsidRPr="00C83ECB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hr-HR"/>
              </w:rPr>
              <w:t>– integrirano u sve predmete, a osobito u Biologiju te Tjelesnu i zdravstvenu kulturu i u sat razredne zajednice</w:t>
            </w:r>
          </w:p>
          <w:p w14:paraId="4CD4BC14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moguća suradnja s timom školske medicine i psihologom</w:t>
            </w:r>
          </w:p>
        </w:tc>
      </w:tr>
      <w:tr w:rsidR="00B25642" w:rsidRPr="00B25642" w14:paraId="3C3ACED8" w14:textId="77777777" w:rsidTr="00B25642">
        <w:trPr>
          <w:tblCellSpacing w:w="15" w:type="dxa"/>
        </w:trPr>
        <w:tc>
          <w:tcPr>
            <w:tcW w:w="4950" w:type="pct"/>
            <w:gridSpan w:val="5"/>
            <w:vAlign w:val="center"/>
            <w:hideMark/>
          </w:tcPr>
          <w:p w14:paraId="7282AFF5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KLJUČNI SADRŽAJI</w:t>
            </w:r>
          </w:p>
          <w:p w14:paraId="1AA53C46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mogućnosti zaštite spolnoga i reproduktivnoga zdravlja i upravljanje sprječavanjem spolno prenosivih bolesti (SPB) i planiranjem obitelji (sprječavanje maloljetničke/neplanirane trudnoće), maloljetničko roditeljstvo, pobačaj</w:t>
            </w:r>
          </w:p>
          <w:p w14:paraId="5005FD0E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punoljetnost, roditeljstvo, prehrana i lijekovi u trudnoći, zdravi stilovi života u trudnoći (prevencija debljine, oštećenja zdravlja djeteta), dojenje</w:t>
            </w:r>
          </w:p>
          <w:p w14:paraId="10C9E1B3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analiza prehrane, energetske potrebe sukladno zahtjevima organizma, namirnice bogate skrivenim kalorijama</w:t>
            </w:r>
          </w:p>
          <w:p w14:paraId="2BE43AD0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višedimenzionalni model zdravlja (odrednice, zahtjevi, prevencija)</w:t>
            </w:r>
          </w:p>
          <w:p w14:paraId="6DB10C89" w14:textId="77777777" w:rsidR="00B25642" w:rsidRPr="00B25642" w:rsidRDefault="00B25642" w:rsidP="00B2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256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– spolno zdravlje – razraditi kroz kategoriju znanje, stavovi, vještine i očekivanja u okviru koje bi se opisalo što uključuje spolno zdravlje</w:t>
            </w:r>
          </w:p>
        </w:tc>
      </w:tr>
    </w:tbl>
    <w:p w14:paraId="371DFDAD" w14:textId="77777777" w:rsidR="00B25642" w:rsidRPr="00B25642" w:rsidRDefault="00B25642" w:rsidP="00B256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2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131"/>
        <w:gridCol w:w="1834"/>
        <w:gridCol w:w="2146"/>
        <w:gridCol w:w="3360"/>
      </w:tblGrid>
      <w:tr w:rsidR="003D0166" w:rsidRPr="003D0166" w14:paraId="206EFBAC" w14:textId="77777777" w:rsidTr="003D0166">
        <w:tc>
          <w:tcPr>
            <w:tcW w:w="1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99B16" w14:textId="00480961" w:rsidR="003D0166" w:rsidRPr="00C83ECB" w:rsidRDefault="003D0166" w:rsidP="003D0166">
            <w:pPr>
              <w:spacing w:after="0" w:line="240" w:lineRule="auto"/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</w:pPr>
            <w:r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Domena </w:t>
            </w:r>
            <w:r w:rsidR="00C83ECB"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B - </w:t>
            </w:r>
            <w:r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 4. Ciklus: MENTALNO I SOCIJALNO ZDRAVLJE </w:t>
            </w:r>
          </w:p>
          <w:p w14:paraId="63DF482C" w14:textId="77777777" w:rsid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</w:p>
          <w:p w14:paraId="07E0AE22" w14:textId="77777777" w:rsidR="003D0166" w:rsidRPr="008C20C2" w:rsidRDefault="003D0166" w:rsidP="003D01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51850247" w14:textId="77777777" w:rsid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</w:p>
          <w:p w14:paraId="76B532E9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</w:p>
        </w:tc>
      </w:tr>
      <w:tr w:rsidR="003D0166" w:rsidRPr="003D0166" w14:paraId="15837086" w14:textId="77777777" w:rsidTr="003D016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9C608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  <w:t>ODGOJNO-OBRAZOVNA OČEKIVANJA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F04DC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  <w:t>ZNANJE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A519A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  <w:t>VJEŠTINE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94713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  <w:t>STAVOVI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8A4B4" w14:textId="77777777" w:rsidR="003D0166" w:rsidRPr="003D0166" w:rsidRDefault="003D0166" w:rsidP="003D0166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Minion Pro" w:eastAsia="Times New Roman" w:hAnsi="Minion Pro"/>
                <w:color w:val="231F20"/>
                <w:sz w:val="25"/>
                <w:szCs w:val="25"/>
                <w:lang w:eastAsia="hr-HR"/>
              </w:rPr>
              <w:t>PREPORUKE ZA OSTVARIVANJE OČEKIVANJA</w:t>
            </w:r>
          </w:p>
        </w:tc>
      </w:tr>
      <w:tr w:rsidR="003D0166" w:rsidRPr="003D0166" w14:paraId="4355D599" w14:textId="77777777" w:rsidTr="003D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08411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B.4.1.A</w:t>
            </w:r>
          </w:p>
          <w:p w14:paraId="535773A4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Odabire primjerene odnose i komunikaciju.</w:t>
            </w:r>
          </w:p>
          <w:p w14:paraId="5CFC30F8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B.4.1.B</w:t>
            </w:r>
          </w:p>
          <w:p w14:paraId="51EF847E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Razvija tolerantan odnos prema drugima.</w:t>
            </w:r>
          </w:p>
          <w:p w14:paraId="6CBAACEA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B.4.1.C</w:t>
            </w:r>
          </w:p>
          <w:p w14:paraId="5088705D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Analizira vrste nasilja, mogućnosti izbjegavanja sukoba i načine</w:t>
            </w:r>
          </w:p>
          <w:p w14:paraId="1D4B743B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njihova nenasilnoga rješavanja.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6CA1B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Razlikuje i procjenjuje dobronamjernost komunikacije i ponašanja u stvarnome i virtualnome svijetu.</w:t>
            </w:r>
          </w:p>
          <w:p w14:paraId="6974635E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Analizira vrste i uzroke nasilja. Obrazlaže načine nenasilnoga rješavanja sukoba.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0D34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Primjereno komunicira s vršnjacima i odraslima.</w:t>
            </w:r>
          </w:p>
          <w:p w14:paraId="0FA847A1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Poštuje integritet druge osobe. Surađuje s vršnjacima i ostalima. Uključuje se u društvene i humanitarne akcije.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0A6C2" w14:textId="77777777" w:rsidR="003D0166" w:rsidRPr="003D0166" w:rsidRDefault="003D0166" w:rsidP="003D0166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  <w:t>Usvaja stav da je kvalitetna komunikacija preduvjet za dobru društvenu integraciju. Razvija stav da pomaganje drugima oplemenjuje.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2DF3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– </w:t>
            </w: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 xml:space="preserve">integrirano u sve predmete, a osobito u Hrvatski jezik, Psihologiju i u sat razredne </w:t>
            </w: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zajednice – povezano s </w:t>
            </w:r>
            <w:proofErr w:type="spellStart"/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međupredmetnim</w:t>
            </w:r>
            <w:proofErr w:type="spellEnd"/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 temama</w:t>
            </w:r>
          </w:p>
          <w:p w14:paraId="65E1BC6F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Građanski odgoj i Osobni i socijalni razvoj</w:t>
            </w:r>
          </w:p>
          <w:p w14:paraId="2006E397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suradnja sa stručnom službom škole</w:t>
            </w:r>
          </w:p>
        </w:tc>
      </w:tr>
      <w:tr w:rsidR="003D0166" w:rsidRPr="003D0166" w14:paraId="524C2088" w14:textId="77777777" w:rsidTr="003D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01BD5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B.4.2.A</w:t>
            </w:r>
          </w:p>
          <w:p w14:paraId="6C689EA1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Procjenjuje situacije koje mogu izazvati stres i odabire primjerene načine oslobađanja od stresa.</w:t>
            </w:r>
          </w:p>
          <w:p w14:paraId="049A880B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B.4.2.B</w:t>
            </w:r>
          </w:p>
          <w:p w14:paraId="3761C3B8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Obrazlaže utjecaj zaštitnih i rizičnih čimbenika na mentalno zdravlje.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E4CC0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Objašnjava razne socijalne uloge i važnost razvoja socijalnih vještina. Prepoznaje stresne situacije i reakcije na stres, tehnike opuštanja, moguća rješenja.</w:t>
            </w:r>
          </w:p>
          <w:p w14:paraId="1FF3329A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Objašnjava što znači sagledati problem iz druge perspektive. Analizira zaštitne i rizične čimbenike koji utječu na stvaranje slike o sebi i raspravlja o njima.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8F10C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Prihvaća obveze koje proizlaze iz socijalnih uloga.</w:t>
            </w:r>
          </w:p>
          <w:p w14:paraId="36742E8E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Primjenjuje tehnike rješavanja stresa. Brine se o mentalnome zdravlju.</w:t>
            </w:r>
          </w:p>
          <w:p w14:paraId="222AC538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Odgovorno donosi odluke povezane sa spolnošću i prevencijom mogućih negativnih posljedica spolnih veza na zdravlje.</w:t>
            </w:r>
          </w:p>
          <w:p w14:paraId="5DDCC1B2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Traži liječnički savjet i pomoć.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FA70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Prihvaća važnost osobne odgovornosti.</w:t>
            </w:r>
          </w:p>
          <w:p w14:paraId="02B7777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Usvaja stav da se stres može rješavati na primjeren način. Razvija stav o važnosti spolno odgovornoga ponašanja.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9B18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-</w:t>
            </w: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integrirano u Tjelesnu i zdravstvenu kulturu i u sat razredne zajednice</w:t>
            </w:r>
          </w:p>
          <w:p w14:paraId="5540CE8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 radionicama o tehnikama opuštanja</w:t>
            </w:r>
          </w:p>
          <w:p w14:paraId="323FBD40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suradnji sa stručnom službom škole</w:t>
            </w:r>
          </w:p>
        </w:tc>
      </w:tr>
      <w:tr w:rsidR="003D0166" w:rsidRPr="003D0166" w14:paraId="67D86ACA" w14:textId="77777777" w:rsidTr="003D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8EAE8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B.4.2.C</w:t>
            </w:r>
          </w:p>
          <w:p w14:paraId="18A89688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Razvija osobne potencijale i socijalne uloge.</w:t>
            </w:r>
          </w:p>
          <w:p w14:paraId="16A3A77D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B.4.2.D</w:t>
            </w:r>
          </w:p>
          <w:p w14:paraId="1F5D3636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Razlikuje spolno odgovorno od neodgovornoga ponašanja.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57A40" w14:textId="77777777" w:rsidR="003D0166" w:rsidRPr="003D0166" w:rsidRDefault="003D0166" w:rsidP="003D0166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  <w:t>Objašnjava važnost prevencije spolno prenosivih bolesti. Objašnjava važnost planiranja obitelji i odgovornoga roditeljstva.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FD1C6" w14:textId="77777777" w:rsidR="003D0166" w:rsidRPr="003D0166" w:rsidRDefault="003D0166" w:rsidP="003D0166">
            <w:pPr>
              <w:spacing w:after="0" w:line="240" w:lineRule="auto"/>
              <w:rPr>
                <w:rFonts w:ascii="Minion Pro" w:eastAsia="Times New Roman" w:hAnsi="Minion Pro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81AF" w14:textId="77777777" w:rsidR="003D0166" w:rsidRPr="003D0166" w:rsidRDefault="003D0166" w:rsidP="003D0166">
            <w:pPr>
              <w:spacing w:after="0" w:line="240" w:lineRule="auto"/>
              <w:rPr>
                <w:rFonts w:ascii="Minion Pro" w:eastAsia="Times New Roman" w:hAnsi="Minion Pro"/>
                <w:sz w:val="25"/>
                <w:szCs w:val="25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C780" w14:textId="77777777" w:rsidR="003D0166" w:rsidRPr="003D0166" w:rsidRDefault="003D0166" w:rsidP="003D0166">
            <w:pPr>
              <w:spacing w:after="0" w:line="240" w:lineRule="auto"/>
              <w:rPr>
                <w:rFonts w:ascii="Minion Pro" w:eastAsia="Times New Roman" w:hAnsi="Minion Pro"/>
                <w:sz w:val="25"/>
                <w:szCs w:val="25"/>
                <w:lang w:eastAsia="hr-HR"/>
              </w:rPr>
            </w:pPr>
          </w:p>
        </w:tc>
      </w:tr>
      <w:tr w:rsidR="003D0166" w:rsidRPr="003D0166" w14:paraId="7AEA94AD" w14:textId="77777777" w:rsidTr="003D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5B9CC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B.4.3.</w:t>
            </w:r>
          </w:p>
          <w:p w14:paraId="4935AEF6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Analizira uzroke i posljedice određenih rizičnih ponašanja i ovisnosti.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5E3EB" w14:textId="77777777" w:rsidR="003D0166" w:rsidRPr="003D0166" w:rsidRDefault="003D0166" w:rsidP="003D0166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5"/>
                <w:szCs w:val="25"/>
                <w:lang w:eastAsia="hr-HR"/>
              </w:rPr>
              <w:t>Opisuje rizična ponašanja, prepoznaje kriznu situaciju i prosuđuje gdje i kada tražiti pomoć. Objašnjava utjecaj ovisničkoga ponašanja na mentalno zdravlje. Objašnjava utjecaj ovisničkoga ponašanja na obitelj i zajednicu. Nabraja zakonske propise koji reguliraju zlouporabu sredstava ovisnosti.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6BF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Odupire se vršnjačkim i drugim pritiscima.</w:t>
            </w:r>
          </w:p>
          <w:p w14:paraId="7B8BA20B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Traži pomoć u kriznoj situaciji. Izbjegava rizike.</w:t>
            </w:r>
          </w:p>
          <w:p w14:paraId="36D46C7E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Potiče stvaranje zdravih odnosa.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2F837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Usvaja stav da je svaka ovisnost štetna za pojedinca i širu zajednicu.</w:t>
            </w:r>
          </w:p>
          <w:p w14:paraId="200912AD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Prihvaća stav da su svi oblici ovisnosti i rizičnih ponašanja neprihvatljivi.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2F46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– </w:t>
            </w: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integrirano u Biologiju, Tjelesnu i zdravstvenu kulturu, Psihologiju i u sat razredne zajednice</w:t>
            </w: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 – suradnja s timom školske medicine i stručnom službom škole – provođenjem projekta vršnjačke edukacije povezano s </w:t>
            </w:r>
            <w:proofErr w:type="spellStart"/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međupredmetnom</w:t>
            </w:r>
            <w:proofErr w:type="spellEnd"/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 xml:space="preserve"> temom Osobni i socijalni razvoj – </w:t>
            </w: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suradnja s timom školske medicine</w:t>
            </w:r>
          </w:p>
          <w:p w14:paraId="7C083B49" w14:textId="77777777" w:rsidR="003D0166" w:rsidRPr="00C83ECB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</w:pPr>
            <w:r w:rsidRPr="00C83ECB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hr-HR"/>
              </w:rPr>
              <w:t>– suradnja s Hrvatskim Crvenim križem</w:t>
            </w:r>
          </w:p>
          <w:p w14:paraId="62D75BD3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suradnja s lokalnom zajednicom</w:t>
            </w:r>
          </w:p>
        </w:tc>
      </w:tr>
      <w:tr w:rsidR="003D0166" w:rsidRPr="003D0166" w14:paraId="30B1C765" w14:textId="77777777" w:rsidTr="003D0166">
        <w:tc>
          <w:tcPr>
            <w:tcW w:w="1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6A7B0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KLJUČNI SADRŽAJI</w:t>
            </w:r>
          </w:p>
          <w:p w14:paraId="5B6BC1B5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zdravi partnerski, prijateljski odnosi i obiteljski odnosi</w:t>
            </w:r>
          </w:p>
          <w:p w14:paraId="4FF3347D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partnerski odnosi (očekivanja, uloge, odgovornost, kompromisi...)</w:t>
            </w:r>
          </w:p>
          <w:p w14:paraId="4031834A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primjerena i dobronamjerna komunikacija (tolerancija, empatija, humanost, uvažavanje, solidarnost prema svima, a osobito potrebitima)</w:t>
            </w:r>
          </w:p>
          <w:p w14:paraId="46868C98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socijalne uloge (prijatelji, partner, član zajednice…)</w:t>
            </w:r>
          </w:p>
          <w:p w14:paraId="32CC6D79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razvoj osobnih kompetencija</w:t>
            </w:r>
          </w:p>
          <w:p w14:paraId="67909505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slika o sebi – zaštitni čimbenici (prilagodba na novu sredinu – školu, učenike, nastavnike; uspjeh u školi, u sportu, društvena prihvaćenost…) i rizični čimbenici (neuspjeh u školi, društvena izoliranost, obiteljski problemi, nasilje…)</w:t>
            </w:r>
          </w:p>
        </w:tc>
      </w:tr>
      <w:tr w:rsidR="003D0166" w:rsidRPr="003D0166" w14:paraId="0B47AE4D" w14:textId="77777777" w:rsidTr="003D0166">
        <w:tc>
          <w:tcPr>
            <w:tcW w:w="1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B3AB8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prilagodba na nove društvene okolnosti</w:t>
            </w:r>
          </w:p>
          <w:p w14:paraId="0E487432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uloga obitelji u društvenoj i socijalnog prilagodbi</w:t>
            </w:r>
          </w:p>
          <w:p w14:paraId="0C9E635B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uključivanje u društvene i humanitarne akcije</w:t>
            </w:r>
          </w:p>
          <w:p w14:paraId="33564E9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osjećaj zadovoljstva i ispunjenosti</w:t>
            </w:r>
          </w:p>
          <w:p w14:paraId="111190A2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utjecaj ovisničkoga ponašanja na mentalno zdravlje i emocije pojedinca te na njegovo okružje, a u najširem smislu i na zajednicu</w:t>
            </w:r>
          </w:p>
          <w:p w14:paraId="69E65CE8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utjecaj različitih vrsta opojnih sredstava (alkohol, droga) i drugih ovisničkih ponašanja (kockanje, klađenje, neprimjerena uporaba internetskih sadržaja, igrica…) na prosuđivanje i procjenu (agresivnost, vožnja pod utjecajem alkohola ili droga…)</w:t>
            </w:r>
          </w:p>
          <w:p w14:paraId="45872A1D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krizne situacije (opterećenost školom, ocjene, društveni odnosi…) i potreba za traženjem pomoći krizna stanja (anksioznost, panika, depresivnost, suicidalnost...) i protokoli postupanja u njima</w:t>
            </w:r>
          </w:p>
          <w:p w14:paraId="6D6781B5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suicid kao moguća posljedica bolesti ovisnosti</w:t>
            </w:r>
          </w:p>
          <w:p w14:paraId="36E80187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uloga obitelji u prevladavanju kriznih stanja</w:t>
            </w:r>
          </w:p>
          <w:p w14:paraId="7D8F6CC9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tehnike za prevladavanje stresa te emocionalne i mentalne iscrpljenosti</w:t>
            </w:r>
          </w:p>
          <w:p w14:paraId="024D4592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spolno ponašanje (rizični i zaštitni čimbenici, postavljanje osobnih granica, odgovornost...)</w:t>
            </w:r>
          </w:p>
          <w:p w14:paraId="6972B0E7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spolno prenosive bolesti, spolno odgovorno ponašanje</w:t>
            </w:r>
          </w:p>
          <w:p w14:paraId="6FF976F8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planiranje obitelji, preuranjeno roditeljstvo</w:t>
            </w:r>
          </w:p>
          <w:p w14:paraId="5055EBE6" w14:textId="77777777" w:rsidR="003D0166" w:rsidRPr="003D0166" w:rsidRDefault="003D0166" w:rsidP="003D0166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</w:pPr>
            <w:r w:rsidRPr="003D0166">
              <w:rPr>
                <w:rFonts w:ascii="Times New Roman" w:eastAsia="Times New Roman" w:hAnsi="Times New Roman"/>
                <w:color w:val="231F20"/>
                <w:sz w:val="23"/>
                <w:szCs w:val="23"/>
                <w:lang w:eastAsia="hr-HR"/>
              </w:rPr>
              <w:t>– pravo na izbor → pravi izbor</w:t>
            </w:r>
          </w:p>
        </w:tc>
      </w:tr>
    </w:tbl>
    <w:p w14:paraId="57F667FC" w14:textId="77777777" w:rsidR="006A4158" w:rsidRDefault="006A4158"/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203"/>
        <w:gridCol w:w="1952"/>
        <w:gridCol w:w="2055"/>
        <w:gridCol w:w="2318"/>
      </w:tblGrid>
      <w:tr w:rsidR="003E053C" w:rsidRPr="003E053C" w14:paraId="2F594DC9" w14:textId="77777777" w:rsidTr="003E053C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0083D" w14:textId="017716CB" w:rsidR="001B324C" w:rsidRPr="00C83ECB" w:rsidRDefault="003E053C" w:rsidP="001B324C">
            <w:pPr>
              <w:spacing w:after="0" w:line="240" w:lineRule="auto"/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</w:pPr>
            <w:r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Domena </w:t>
            </w:r>
            <w:r w:rsidR="00C83ECB"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B - </w:t>
            </w:r>
            <w:r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 5.ciklus</w:t>
            </w:r>
            <w:r w:rsidR="00612A05"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: </w:t>
            </w:r>
            <w:r w:rsidRPr="00C83ECB">
              <w:rPr>
                <w:rFonts w:ascii="Minion Pro" w:eastAsia="Times New Roman" w:hAnsi="Minion Pro"/>
                <w:color w:val="FF0000"/>
                <w:sz w:val="28"/>
                <w:szCs w:val="28"/>
                <w:lang w:eastAsia="hr-HR"/>
              </w:rPr>
              <w:t xml:space="preserve"> MENTALNO I SOCIJALNO ZDRAVLJE </w:t>
            </w:r>
          </w:p>
          <w:p w14:paraId="5348CFE5" w14:textId="77777777" w:rsidR="001B324C" w:rsidRDefault="001B324C" w:rsidP="001B324C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  <w:p w14:paraId="2B5C65D3" w14:textId="77777777" w:rsidR="001B324C" w:rsidRDefault="001B324C" w:rsidP="001B3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B324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Razredi: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C20C2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12BB1D22" w14:textId="77777777" w:rsidR="001B324C" w:rsidRPr="003E053C" w:rsidRDefault="001B324C" w:rsidP="001B324C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3E053C" w:rsidRPr="003E053C" w14:paraId="30FE026E" w14:textId="77777777" w:rsidTr="003E053C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E6D9" w14:textId="77777777" w:rsidR="003E053C" w:rsidRPr="003E053C" w:rsidRDefault="003E053C" w:rsidP="003E053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3E053C">
              <w:rPr>
                <w:rFonts w:ascii="Minion Pro" w:eastAsia="Times New Roman" w:hAnsi="Minion Pro"/>
                <w:color w:val="231F20"/>
                <w:lang w:eastAsia="hr-HR"/>
              </w:rPr>
              <w:t>ODGOJNO-OBRAZOVNA OČEKIVANJA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9C99A" w14:textId="77777777" w:rsidR="003E053C" w:rsidRPr="003E053C" w:rsidRDefault="003E053C" w:rsidP="003E053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3E053C">
              <w:rPr>
                <w:rFonts w:ascii="Minion Pro" w:eastAsia="Times New Roman" w:hAnsi="Minion Pro"/>
                <w:color w:val="231F20"/>
                <w:lang w:eastAsia="hr-HR"/>
              </w:rPr>
              <w:t>ZNANJE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810AF" w14:textId="77777777" w:rsidR="003E053C" w:rsidRPr="003E053C" w:rsidRDefault="003E053C" w:rsidP="003E053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3E053C">
              <w:rPr>
                <w:rFonts w:ascii="Minion Pro" w:eastAsia="Times New Roman" w:hAnsi="Minion Pro"/>
                <w:color w:val="231F20"/>
                <w:lang w:eastAsia="hr-HR"/>
              </w:rPr>
              <w:t>VJEŠTINE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4C717" w14:textId="77777777" w:rsidR="003E053C" w:rsidRPr="003E053C" w:rsidRDefault="003E053C" w:rsidP="003E053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3E053C">
              <w:rPr>
                <w:rFonts w:ascii="Minion Pro" w:eastAsia="Times New Roman" w:hAnsi="Minion Pro"/>
                <w:color w:val="231F20"/>
                <w:lang w:eastAsia="hr-HR"/>
              </w:rPr>
              <w:t>STAVOVI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69C11" w14:textId="77777777" w:rsidR="003E053C" w:rsidRPr="003E053C" w:rsidRDefault="003E053C" w:rsidP="003E053C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3E053C">
              <w:rPr>
                <w:rFonts w:ascii="Minion Pro" w:eastAsia="Times New Roman" w:hAnsi="Minion Pro"/>
                <w:color w:val="231F20"/>
                <w:lang w:eastAsia="hr-HR"/>
              </w:rPr>
              <w:t>PREPORUKE ZA OSTVARIVANJE OČEKIVANJA</w:t>
            </w:r>
          </w:p>
        </w:tc>
      </w:tr>
      <w:tr w:rsidR="003E053C" w:rsidRPr="003E053C" w14:paraId="6C1A4BF4" w14:textId="77777777" w:rsidTr="003E05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01007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B.5.1.A</w:t>
            </w:r>
          </w:p>
          <w:p w14:paraId="4C639CC2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24818B81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B.5.1.B</w:t>
            </w:r>
          </w:p>
          <w:p w14:paraId="18D1A337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Odabire ponašanje sukladno</w:t>
            </w:r>
          </w:p>
          <w:p w14:paraId="3D6F362B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pravilima i normama zajednice.</w:t>
            </w:r>
          </w:p>
          <w:p w14:paraId="6E7DEA82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B.5.1.C</w:t>
            </w:r>
          </w:p>
          <w:p w14:paraId="6F9A63BA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Odabire ponašanja koja isključuju bilo kakav oblik nasilja.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0C2FF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Obrazlaže važnost razvijanja komunikacijskih vještina. Procjenjuje važnost suradnje i timskoga rada, Analizira svrhu postojanja pravila i normi unutar neke zajednice.</w:t>
            </w:r>
          </w:p>
          <w:p w14:paraId="7F755DD1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Vrednuje različite oblike ponašanja.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D091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Primjenjuje komunikacijske vještine. Ostvaruje suradnju u različitim situacijama.</w:t>
            </w:r>
          </w:p>
          <w:p w14:paraId="2771D1FB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Izbjegava nasilne oblike ponašanja. Odlučuje na temelju prethodno usvojenih znanja (izbor zanimanja, studij, posao, obitelj).</w:t>
            </w:r>
          </w:p>
          <w:p w14:paraId="549146E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Odgovoran je član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8DE28" w14:textId="77777777" w:rsidR="003E053C" w:rsidRPr="003E053C" w:rsidRDefault="003E053C" w:rsidP="003E053C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lang w:eastAsia="hr-HR"/>
              </w:rPr>
              <w:t>Prihvaća stav da je svaki čovjek odgovoran sam za sebe. Usvaja stav da svaki pojedinac ima pravo biti aktivan član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F9C1E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integrirano u Psihologiju, Sociologiju, Etiku, Vjeronauk i u sat razredne zajednice </w:t>
            </w: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(razgovori i radionice),</w:t>
            </w:r>
          </w:p>
          <w:p w14:paraId="492500D7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suradnja sa stručnom službom škole</w:t>
            </w:r>
          </w:p>
          <w:p w14:paraId="2B9E1F0F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povezano s </w:t>
            </w:r>
            <w:proofErr w:type="spellStart"/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 temom Osobni i socijalni razvoj – suradnja sa Službom za profesionalno usmjeravanje (HZZ)</w:t>
            </w:r>
          </w:p>
        </w:tc>
      </w:tr>
      <w:tr w:rsidR="003E053C" w:rsidRPr="003E053C" w14:paraId="56B62B81" w14:textId="77777777" w:rsidTr="003E05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0B0BF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B.5.2.A</w:t>
            </w:r>
          </w:p>
          <w:p w14:paraId="11E978D0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Procjenjuje važnost rada na sebi i odgovornost za mentalno i socijalno zdravlje.</w:t>
            </w:r>
          </w:p>
          <w:p w14:paraId="44CC8CD8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B.5.2.B</w:t>
            </w:r>
          </w:p>
          <w:p w14:paraId="764406AB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Obrazlaže važnost odgovornoga donošenja životnih odluka.</w:t>
            </w:r>
          </w:p>
          <w:p w14:paraId="2AC0C3E9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B.5.2. C</w:t>
            </w:r>
          </w:p>
          <w:p w14:paraId="402889CD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Odabire višedimenzionalni model zdravlja.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B543D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Obrazlaže i zaključuje što pomaže razvoju pozitivne slike o sebi.</w:t>
            </w:r>
          </w:p>
          <w:p w14:paraId="751B8F09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Zaključuje što donosi punoljetnost. Analizira utjecaj mentalnoga zdravlja na ostale odrednice zdravlja.</w:t>
            </w:r>
          </w:p>
          <w:p w14:paraId="3D4B353F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Povezuje međusobni utjecaj mentalnoga zdravlja i životnoga stila pojedinca i zajednice.</w:t>
            </w:r>
          </w:p>
          <w:p w14:paraId="094677CC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Analizira kakvu ulogu ostvaruje u zajednici i koje su mu mogućnosti djelovanja.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E92A4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Primjenjuje usvojena znanja, navike i vještine u očuvanju mentalnoga i cjelokupnoga zdravlja.</w:t>
            </w:r>
          </w:p>
          <w:p w14:paraId="7FFC8CFE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Koristi se mogućnostima koje pruža zajednica te doprinosi životu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F06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da punoljetnost donosi obvezu osobne odgovornosti za učinjene postupke.</w:t>
            </w:r>
          </w:p>
          <w:p w14:paraId="76474F57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stav o međusobnoj povezanosti zdravlja pojedinca i društva.</w:t>
            </w:r>
          </w:p>
          <w:p w14:paraId="28BBACDA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Poštuje važnost uloge zajednice u životu čovjeka.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2DE91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integrirano u Biologiju, Psihologiju, Etiku, Vjeronauk i u sat razredne zajednice (razgovori i radionice)</w:t>
            </w:r>
          </w:p>
          <w:p w14:paraId="1481436F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sa stručnom službom škole</w:t>
            </w:r>
          </w:p>
          <w:p w14:paraId="3E04BC3C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timom školske medicine</w:t>
            </w:r>
          </w:p>
        </w:tc>
      </w:tr>
      <w:tr w:rsidR="003E053C" w:rsidRPr="003E053C" w14:paraId="7A583B3E" w14:textId="77777777" w:rsidTr="003E05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FC84F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B.5.3.A</w:t>
            </w:r>
          </w:p>
          <w:p w14:paraId="63A44D5F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Procjenjuje uzroke i posljedice određenih rizičnih ponašanja i ovisnosti.</w:t>
            </w:r>
          </w:p>
          <w:p w14:paraId="31392B13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B.5.3.B</w:t>
            </w:r>
          </w:p>
          <w:p w14:paraId="79365183" w14:textId="77777777" w:rsidR="003E053C" w:rsidRPr="00EB5819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Analizira opasnosti kockanja, klađenja i igara na sreću.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1816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Procjenjuje utjecaj uporabe sredstava ovisnosti na ljudski organizam.</w:t>
            </w:r>
          </w:p>
          <w:p w14:paraId="03C2C376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Prepoznaje štetnost pasivnoga pušenja.</w:t>
            </w:r>
          </w:p>
          <w:p w14:paraId="61D1339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Analizira probleme kockanja,</w:t>
            </w:r>
          </w:p>
          <w:p w14:paraId="31B4609A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klađenja i igara na sreću, ovisnosti o internetu, računalnim igricama i druge suvremene ovisnosti.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AB16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Odupire se rizičnim situacijama. Prepoznaje rizične situacije i pronalazi gdje i kada potražiti pomoć.</w:t>
            </w:r>
          </w:p>
          <w:p w14:paraId="19A3FAB5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Izbjegava igre u kojima se potražuju financijska sredstva.</w:t>
            </w:r>
          </w:p>
          <w:p w14:paraId="42D5C034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Kontrolira vrijeme koje provodi pred ekranima.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6B8D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Usvaja stav da su opojna sredstva štetna i smanjuju sposobnost racionalnoga rasuđivanja.</w:t>
            </w:r>
          </w:p>
          <w:p w14:paraId="0B99BFD7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Usvaja stav da je važno potražiti pomoć u rizičnoj situaciji.</w:t>
            </w:r>
          </w:p>
          <w:p w14:paraId="246156C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Usvaja stav o neprihvatljivosti</w:t>
            </w:r>
          </w:p>
          <w:p w14:paraId="4549CDB4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igara uz materijalno sudjelovanje.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556F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integrirano u Biologiju, Psihologiju i Sociologiju (razgovori i radionice) i u sat razredne zajednice</w:t>
            </w:r>
          </w:p>
          <w:p w14:paraId="39C5529D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u suradnji sa stručnom službom škole</w:t>
            </w:r>
          </w:p>
          <w:p w14:paraId="61FF1C9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timom školske medicine</w:t>
            </w:r>
          </w:p>
          <w:p w14:paraId="12F79DC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Hrvatskim Crvenim križem</w:t>
            </w:r>
          </w:p>
          <w:p w14:paraId="406B95A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projektni dan za cijelu školu</w:t>
            </w:r>
          </w:p>
        </w:tc>
      </w:tr>
      <w:tr w:rsidR="003E053C" w:rsidRPr="003E053C" w14:paraId="05721460" w14:textId="77777777" w:rsidTr="003E053C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5C019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7A073B3F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zdravstveni rizici pri uporabi droga, alkohola i cigareta</w:t>
            </w:r>
          </w:p>
          <w:p w14:paraId="0278DAA0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pasivno pušenje</w:t>
            </w:r>
          </w:p>
          <w:p w14:paraId="7167CD9E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akumuliranje rizičnih ponašanja (jedno često potiče drugo i nadovezuje se na njega)</w:t>
            </w:r>
          </w:p>
          <w:p w14:paraId="364807A9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način života ima izravan utjecaj na mentalno i socijalno zdravlje pojedinca, ali utječe i na zajednicu</w:t>
            </w:r>
          </w:p>
          <w:p w14:paraId="045AA01C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višedimenzionalni model zdravlja</w:t>
            </w:r>
          </w:p>
          <w:p w14:paraId="23BD111D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utjecaj odabranoga životnoga stila na sve odrednice zdravlja</w:t>
            </w:r>
          </w:p>
          <w:p w14:paraId="27464F31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odrednice zdravlja utječu jedna na drugu i isprepletene su</w:t>
            </w:r>
          </w:p>
          <w:p w14:paraId="4F58D37B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briga o zdravlju u preventivno-odgojnim aktivnostima (važnost preventivnih sistematskih pregleda)</w:t>
            </w:r>
          </w:p>
          <w:p w14:paraId="1DB5F6DE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zdravstvena pismenost</w:t>
            </w:r>
          </w:p>
          <w:p w14:paraId="68CC6CAD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punoljetnost (prava, odgovornosti, obveze...)</w:t>
            </w:r>
          </w:p>
        </w:tc>
      </w:tr>
      <w:tr w:rsidR="003E053C" w:rsidRPr="003E053C" w14:paraId="35921FB2" w14:textId="77777777" w:rsidTr="003E053C">
        <w:tc>
          <w:tcPr>
            <w:tcW w:w="105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44D18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važne životne odluke (nastavak školovanja, izbor zanimanja, planiranje obitelji...)</w:t>
            </w:r>
          </w:p>
          <w:p w14:paraId="628E374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uloga obitelji u planiranju budućega samostalnoga života</w:t>
            </w:r>
          </w:p>
          <w:p w14:paraId="04EAB8E5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zadovoljstvo vlastitim odabirom</w:t>
            </w:r>
          </w:p>
          <w:p w14:paraId="3BC3DB78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rad na sebi</w:t>
            </w:r>
          </w:p>
          <w:p w14:paraId="63C75FDC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doprinos društvenoj zajednici (prava i obveze, aktivan doprinos)</w:t>
            </w:r>
          </w:p>
          <w:p w14:paraId="72B56FE2" w14:textId="77777777" w:rsidR="003E053C" w:rsidRPr="003E053C" w:rsidRDefault="003E053C" w:rsidP="003E053C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3E053C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planovi za budućnost</w:t>
            </w:r>
          </w:p>
        </w:tc>
      </w:tr>
    </w:tbl>
    <w:p w14:paraId="41D6CD66" w14:textId="77777777" w:rsidR="003E053C" w:rsidRDefault="003E053C"/>
    <w:p w14:paraId="6892A4CF" w14:textId="77777777" w:rsidR="00612A05" w:rsidRDefault="00612A05"/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96"/>
        <w:gridCol w:w="2019"/>
        <w:gridCol w:w="1813"/>
        <w:gridCol w:w="2296"/>
      </w:tblGrid>
      <w:tr w:rsidR="00612A05" w:rsidRPr="00612A05" w14:paraId="19C18DE1" w14:textId="77777777" w:rsidTr="00612A05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98279" w14:textId="18292FC4" w:rsidR="00612A05" w:rsidRPr="00EB5819" w:rsidRDefault="00612A05" w:rsidP="00612A05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</w:pPr>
            <w:r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 xml:space="preserve">Domena </w:t>
            </w:r>
            <w:r w:rsidR="00EB5819"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>C</w:t>
            </w:r>
            <w:r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 xml:space="preserve">: 4. Ciklus. POMOĆ I SAMOPOMOĆ </w:t>
            </w:r>
          </w:p>
          <w:p w14:paraId="399F3DAA" w14:textId="77777777" w:rsidR="00612A05" w:rsidRDefault="00612A05" w:rsidP="00612A05">
            <w:pPr>
              <w:spacing w:after="0" w:line="240" w:lineRule="auto"/>
              <w:rPr>
                <w:rFonts w:ascii="Minion Pro" w:eastAsia="Times New Roman" w:hAnsi="Minion Pro"/>
                <w:color w:val="548DD4" w:themeColor="text2" w:themeTint="99"/>
                <w:lang w:eastAsia="hr-HR"/>
              </w:rPr>
            </w:pPr>
          </w:p>
          <w:p w14:paraId="2D0D7734" w14:textId="77777777" w:rsidR="00612A05" w:rsidRPr="008C20C2" w:rsidRDefault="00612A05" w:rsidP="00612A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78A2D490" w14:textId="77777777" w:rsidR="00612A05" w:rsidRPr="00612A05" w:rsidRDefault="00612A05" w:rsidP="00612A05">
            <w:pPr>
              <w:spacing w:after="0" w:line="240" w:lineRule="auto"/>
              <w:rPr>
                <w:rFonts w:ascii="Minion Pro" w:eastAsia="Times New Roman" w:hAnsi="Minion Pro"/>
                <w:color w:val="548DD4" w:themeColor="text2" w:themeTint="99"/>
                <w:lang w:eastAsia="hr-HR"/>
              </w:rPr>
            </w:pPr>
          </w:p>
        </w:tc>
      </w:tr>
      <w:tr w:rsidR="00612A05" w:rsidRPr="00612A05" w14:paraId="6B1DDA1B" w14:textId="77777777" w:rsidTr="00612A05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A411" w14:textId="77777777" w:rsidR="00612A05" w:rsidRPr="00612A05" w:rsidRDefault="00612A05" w:rsidP="00612A05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612A05">
              <w:rPr>
                <w:rFonts w:ascii="Minion Pro" w:eastAsia="Times New Roman" w:hAnsi="Minion Pro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EE3EA" w14:textId="77777777" w:rsidR="00612A05" w:rsidRPr="00612A05" w:rsidRDefault="00612A05" w:rsidP="00612A05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612A05">
              <w:rPr>
                <w:rFonts w:ascii="Minion Pro" w:eastAsia="Times New Roman" w:hAnsi="Minion Pro"/>
                <w:color w:val="231F20"/>
                <w:lang w:eastAsia="hr-HR"/>
              </w:rPr>
              <w:t>ZNANJE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4347" w14:textId="77777777" w:rsidR="00612A05" w:rsidRPr="00612A05" w:rsidRDefault="00612A05" w:rsidP="00612A05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612A05">
              <w:rPr>
                <w:rFonts w:ascii="Minion Pro" w:eastAsia="Times New Roman" w:hAnsi="Minion Pro"/>
                <w:color w:val="231F20"/>
                <w:lang w:eastAsia="hr-HR"/>
              </w:rPr>
              <w:t>VJEŠTINE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C846" w14:textId="77777777" w:rsidR="00612A05" w:rsidRPr="00612A05" w:rsidRDefault="00612A05" w:rsidP="00612A05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612A05">
              <w:rPr>
                <w:rFonts w:ascii="Minion Pro" w:eastAsia="Times New Roman" w:hAnsi="Minion Pro"/>
                <w:color w:val="231F20"/>
                <w:lang w:eastAsia="hr-HR"/>
              </w:rPr>
              <w:t>STAVOVI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D1DC" w14:textId="77777777" w:rsidR="00612A05" w:rsidRPr="00612A05" w:rsidRDefault="00612A05" w:rsidP="00612A05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612A05">
              <w:rPr>
                <w:rFonts w:ascii="Minion Pro" w:eastAsia="Times New Roman" w:hAnsi="Minion Pro"/>
                <w:color w:val="231F20"/>
                <w:lang w:eastAsia="hr-HR"/>
              </w:rPr>
              <w:t>PREPORUKE ZA OSTVARIVANJE OČEKIVANJA</w:t>
            </w:r>
          </w:p>
        </w:tc>
      </w:tr>
      <w:tr w:rsidR="00612A05" w:rsidRPr="00612A05" w14:paraId="2C5DA6E1" w14:textId="77777777" w:rsidTr="00612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5414E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C.4.1.A</w:t>
            </w:r>
          </w:p>
          <w:p w14:paraId="42E74525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Objašnjava opasnosti konzumacije alkohola i drugih psihoaktivnih tvari i akutnih trovanja alkoholom i drugim psihoaktivnim tvarima.</w:t>
            </w:r>
          </w:p>
          <w:p w14:paraId="3D54875D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C.4.1.B</w:t>
            </w:r>
          </w:p>
          <w:p w14:paraId="6ED9DC57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Procjenjuje i predviđa opasnosti kojima</w:t>
            </w:r>
          </w:p>
          <w:p w14:paraId="36E6E27A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je izložen s naglaskom na opasnosti koje su karakteristične za mlade.</w:t>
            </w:r>
          </w:p>
          <w:p w14:paraId="528B3950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C.4.1.C</w:t>
            </w:r>
          </w:p>
          <w:p w14:paraId="4222877B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Pravilno tumači upute o lijeku i</w:t>
            </w:r>
          </w:p>
          <w:p w14:paraId="41B45638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procjenjuje relevantnost zdravstvene</w:t>
            </w:r>
          </w:p>
          <w:p w14:paraId="3E5C88B2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informacije.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4F325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Opisuje opasnosti akutnih trovanja alkoholom i drugim psihoaktivnim tvarima te</w:t>
            </w:r>
          </w:p>
          <w:p w14:paraId="1620D485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načine kako se zaštiti. Opisuje opasnosti u svakodnevnome životu i osnovne postupke zaštite i prve pomoći s naglaskom na opasnosti koje su karakteristične za mlade.</w:t>
            </w:r>
          </w:p>
          <w:p w14:paraId="0485B262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Prepoznaje važnost</w:t>
            </w:r>
          </w:p>
          <w:p w14:paraId="181918B2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pridržavanja uputa o lijeku.</w:t>
            </w:r>
          </w:p>
          <w:p w14:paraId="15D515E5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Procjenjuje valjanost izvora informacija o bolesti.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5B2A2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Izbjegava konzumaciju alkohola i drugih psihoaktivnih tvari. Izbjegava opasnosti u kućanstvu i okolini te primjenjuje osnovne postupke</w:t>
            </w:r>
          </w:p>
          <w:p w14:paraId="1792AC6C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zaštite i prve pomoći s naglaskom na opasnosti koje su karakteristične za mlade.</w:t>
            </w:r>
          </w:p>
          <w:p w14:paraId="70ED6E38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Primjenjuje stečena znanja o načinu reagiranja u potencijalno opasnim situacijama.</w:t>
            </w:r>
          </w:p>
          <w:p w14:paraId="5FAA430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Čita upute o primjeni lijeka i mogućim nuspojavama.</w:t>
            </w:r>
          </w:p>
          <w:p w14:paraId="21D9E73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Informira se o zdravstvenim</w:t>
            </w:r>
          </w:p>
          <w:p w14:paraId="3F87FF0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činjenicama iz relevantnih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E6A8E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stav da je konzumacija alkohola i drugih psihoaktivnih tvari neprihvatljiva.</w:t>
            </w:r>
          </w:p>
          <w:p w14:paraId="5E5AB555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Usvaja stav o važnosti opreza zaštitnih postupaka i pružanja prve pomoći i samopomoći.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B5F5C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integrirano u sat razredne zajednice</w:t>
            </w:r>
          </w:p>
          <w:p w14:paraId="58B6325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MUP-om – u aktivnostima školskih preventivnih programa</w:t>
            </w:r>
          </w:p>
          <w:p w14:paraId="60B5753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Hrvatskim Crvenim križem</w:t>
            </w:r>
          </w:p>
        </w:tc>
      </w:tr>
      <w:tr w:rsidR="00612A05" w:rsidRPr="00612A05" w14:paraId="29507775" w14:textId="77777777" w:rsidTr="00612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7C38E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C.4.2.A</w:t>
            </w:r>
          </w:p>
          <w:p w14:paraId="3375F2CE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Primjenjuje postupke pružanja prve pomoći pri najčešćim hitnim zdravstvenim stanjima.</w:t>
            </w:r>
          </w:p>
          <w:p w14:paraId="4EF0A8F8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C.4.2.B</w:t>
            </w:r>
          </w:p>
          <w:p w14:paraId="018F0DA9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Opisuje vodeće uzroke obolijevanja i smrtnosti i povezuje određena oboljenja s rizikom za pojavu tih bolesti.</w:t>
            </w:r>
          </w:p>
          <w:p w14:paraId="680BBE85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C.4.2.C</w:t>
            </w:r>
          </w:p>
          <w:p w14:paraId="2598E204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Opisuje kako i kada pružiti prvu pomoć</w:t>
            </w:r>
          </w:p>
          <w:p w14:paraId="75236F65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učenicima sa zdravstvenim teškoćama.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55B8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Opisuje zdravstvena stanja i rizične čimbenike za obolijevanje.</w:t>
            </w:r>
          </w:p>
          <w:p w14:paraId="1044D17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Objašnjava postupke pružanja</w:t>
            </w:r>
          </w:p>
          <w:p w14:paraId="3B24751B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prve pomoći uključujući</w:t>
            </w:r>
          </w:p>
          <w:p w14:paraId="00AD737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primjenu defibrilatora. Opisuje potrebe učenika s teškoćama u razvoju i kroničnim bolestima</w:t>
            </w:r>
          </w:p>
          <w:p w14:paraId="193349DD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koji polaze određenu školu.</w:t>
            </w:r>
          </w:p>
          <w:p w14:paraId="5FA56E8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Opisuje značenje uputa o lijeku</w:t>
            </w:r>
          </w:p>
          <w:p w14:paraId="688D8B0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 izvora informacija o bolesti.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AFE82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Pruža prvu pomoć.</w:t>
            </w:r>
          </w:p>
          <w:p w14:paraId="3BA283D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Primjenjuje samopomoć pri akutnim zdravstvenim smetnjama.</w:t>
            </w:r>
          </w:p>
          <w:p w14:paraId="64A894F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Pridržava se ključnih informacija u uputi o lijeku.</w:t>
            </w:r>
          </w:p>
          <w:p w14:paraId="3266A01E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Pretražuje različite izvore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6C1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stav da su briga o zdravlju i prevencija važni za zdravlje.</w:t>
            </w:r>
          </w:p>
          <w:p w14:paraId="3853F23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stav o važnosti</w:t>
            </w:r>
          </w:p>
          <w:p w14:paraId="077EFAC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pružanju prve pomoći sebi</w:t>
            </w:r>
          </w:p>
          <w:p w14:paraId="2D664D0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i drugima.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5BEA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integrirano u Biologiju, Hrvatski jezik i strani jezik, Vjeronauk</w:t>
            </w:r>
          </w:p>
          <w:p w14:paraId="198F5CCB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suradnja s timom školske medicine</w:t>
            </w:r>
          </w:p>
          <w:p w14:paraId="2BE7889A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radionice u organizaciji Hrvatskoga Crvenog križa,</w:t>
            </w:r>
          </w:p>
          <w:p w14:paraId="6C703FE7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projektno</w:t>
            </w:r>
          </w:p>
        </w:tc>
      </w:tr>
      <w:tr w:rsidR="00612A05" w:rsidRPr="00612A05" w14:paraId="4A178929" w14:textId="77777777" w:rsidTr="00612A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384C5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C.4.3.A</w:t>
            </w:r>
          </w:p>
          <w:p w14:paraId="15093510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Obrazlaže važnost odaziva na sistematske preglede i preventivne preglede u odrasloj dobi.</w:t>
            </w:r>
          </w:p>
          <w:p w14:paraId="1D4562D5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C.4.3.B</w:t>
            </w:r>
          </w:p>
          <w:p w14:paraId="09ED4BD1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Opisuje usluge e-zdravstva.</w:t>
            </w:r>
          </w:p>
          <w:p w14:paraId="6F823A82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C.4.3.C</w:t>
            </w:r>
          </w:p>
          <w:p w14:paraId="720B8628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Obrazlaže pravo na izdavanje</w:t>
            </w:r>
          </w:p>
          <w:p w14:paraId="3F26B354" w14:textId="77777777" w:rsidR="00612A05" w:rsidRPr="00EB5819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zdravstvene iskaznice EU-a.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A6EAA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Opisuje mogućnosti i važnost ranog otkrivanja bolesti u muškaraca i žena.</w:t>
            </w:r>
          </w:p>
          <w:p w14:paraId="6D343EBB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Nabraja usluge e-zdravstva. Prepoznaje prava iz zdravstvene zaštite uključujući zdravstvenu iskaznicu EU-a.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7770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Sudjeluje u programima i mogućnostima ranog otkrivanja bolesti u svojoj okolini.</w:t>
            </w:r>
          </w:p>
          <w:p w14:paraId="1E7D50EF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Koristi se uslugama e-zdravstva. Koristi se pravima iz zdravstvene zaštite.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6A60F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stav o važnosti preventivnih pregleda zbog ranog otkrivanja bolesti i uspješnijega liječenja.</w:t>
            </w:r>
          </w:p>
          <w:p w14:paraId="566D60FE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prednosti usluga e-zdravstva.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DE6B" w14:textId="77777777" w:rsidR="00612A05" w:rsidRPr="00612A05" w:rsidRDefault="00612A05" w:rsidP="00612A05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lang w:eastAsia="hr-HR"/>
              </w:rPr>
              <w:t xml:space="preserve">– integrirano u Biologiju i u sat razredne zajednice </w:t>
            </w:r>
            <w:r w:rsidRPr="00612A05">
              <w:rPr>
                <w:rFonts w:ascii="Times New Roman" w:eastAsia="Times New Roman" w:hAnsi="Times New Roman"/>
                <w:color w:val="231F20"/>
                <w:lang w:eastAsia="hr-HR"/>
              </w:rPr>
              <w:t>u debatnim radionicama (uživo i internetom)</w:t>
            </w:r>
          </w:p>
        </w:tc>
      </w:tr>
      <w:tr w:rsidR="00612A05" w:rsidRPr="00612A05" w14:paraId="399A2FEB" w14:textId="77777777" w:rsidTr="00612A05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5BF0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05ADBD1F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opasnosti u svakodnevnome životu karakteristične za mlade: kemikalije, lijekovi, oštri predmeti, igla, sunce, elementarne nepogode, solarij, vodene površine, buka, pirotehnička sredstva i sl. – rizici i zaštita; tetoviranje i piercing</w:t>
            </w:r>
          </w:p>
          <w:p w14:paraId="753CF85E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čitanje upute o lijeku</w:t>
            </w:r>
          </w:p>
          <w:p w14:paraId="3F11318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najčešće akutne zdravstvene smetnje (epileptični napad, hipoglikemija, astmatični napad, </w:t>
            </w:r>
            <w:proofErr w:type="spellStart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anafilaksija</w:t>
            </w:r>
            <w:proofErr w:type="spellEnd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 i druge alergijske reakcije, srčani i moždani udar), relevantne zdravstvene informacije; pružanje prve pomoći; krvne grupe</w:t>
            </w:r>
          </w:p>
          <w:p w14:paraId="11A4BF0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osnovne informacije o najčešćim kroničnim nezaraznim bolestima koje su globalni javnozdravstveni problem jer se velik broj ljudi i djece nosi s njima (</w:t>
            </w:r>
            <w:proofErr w:type="spellStart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srčanožilne</w:t>
            </w:r>
            <w:proofErr w:type="spellEnd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 bolesti – moždani udar, srčani udar itd., dišne i maligne bolesti), oboljenja u obitelji kao rizični čimbenici</w:t>
            </w:r>
          </w:p>
          <w:p w14:paraId="7840A2D0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važnost ranog otkrivanja bolesti (</w:t>
            </w:r>
            <w:proofErr w:type="spellStart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srčanožilne</w:t>
            </w:r>
            <w:proofErr w:type="spellEnd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 bolesti, zloćudne bolesti, ginekološki pregled, visoki krvni tlak, poremećaji masti u krvi, debljina, šećerna bolest)</w:t>
            </w:r>
          </w:p>
          <w:p w14:paraId="62B305C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uporaba defibrilatora</w:t>
            </w:r>
          </w:p>
          <w:p w14:paraId="08F101F4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rizici – pretilost, smanjena tjelesna aktivnost i pušenje rizici su na koje možemo djelovati promjenom ponašanja. Npr. pretilost djece vodi u pretilost odrasle dobi te može dovesti do različitih stanja, kao što su smetnje disanja, kardiovaskularne bolesti (ateroskleroza, povišen krvni tlak, moždani i srčani udar), rezistencija na inzulin, potencijalni razvoj šećerne bolesti, psihološke tegobe, </w:t>
            </w:r>
            <w:proofErr w:type="spellStart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premaligna</w:t>
            </w:r>
            <w:proofErr w:type="spellEnd"/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 stanja i maligne bolesti</w:t>
            </w:r>
          </w:p>
          <w:p w14:paraId="20E4A7A3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učenici kojima je potrebna pomoć</w:t>
            </w:r>
          </w:p>
          <w:p w14:paraId="7EFFE251" w14:textId="77777777" w:rsidR="00612A05" w:rsidRPr="00612A05" w:rsidRDefault="00612A05" w:rsidP="00612A05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612A05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e-zdravstvo (e-uputnica, e-naručivanje, e-recept, e-građani); zdravstvena iskaznica EU-a</w:t>
            </w:r>
          </w:p>
        </w:tc>
      </w:tr>
    </w:tbl>
    <w:p w14:paraId="6B2D12D3" w14:textId="77777777" w:rsidR="00612A05" w:rsidRDefault="00612A05"/>
    <w:p w14:paraId="3B381B4B" w14:textId="77777777" w:rsidR="007219B2" w:rsidRDefault="007219B2"/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763"/>
        <w:gridCol w:w="1835"/>
        <w:gridCol w:w="1753"/>
        <w:gridCol w:w="2099"/>
      </w:tblGrid>
      <w:tr w:rsidR="007219B2" w:rsidRPr="007219B2" w14:paraId="07B5D035" w14:textId="77777777" w:rsidTr="007219B2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E2C9" w14:textId="0E16BA2F" w:rsidR="007219B2" w:rsidRPr="00EB5819" w:rsidRDefault="007219B2" w:rsidP="007219B2">
            <w:pPr>
              <w:spacing w:after="0" w:line="240" w:lineRule="auto"/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</w:pPr>
            <w:r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 xml:space="preserve">Domena </w:t>
            </w:r>
            <w:r w:rsidR="00EB5819"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 xml:space="preserve">C - </w:t>
            </w:r>
            <w:r w:rsidRPr="00EB5819">
              <w:rPr>
                <w:rFonts w:ascii="Minion Pro" w:eastAsia="Times New Roman" w:hAnsi="Minion Pro"/>
                <w:color w:val="7030A0"/>
                <w:sz w:val="28"/>
                <w:szCs w:val="28"/>
                <w:lang w:eastAsia="hr-HR"/>
              </w:rPr>
              <w:t xml:space="preserve"> 5. Ciklus: POMOĆ I SAMOPOMOĆ</w:t>
            </w:r>
          </w:p>
          <w:p w14:paraId="15B8315B" w14:textId="77777777" w:rsidR="007219B2" w:rsidRDefault="007219B2" w:rsidP="007219B2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  <w:p w14:paraId="564A3F1B" w14:textId="77777777" w:rsidR="007219B2" w:rsidRDefault="007219B2" w:rsidP="007219B2">
            <w:pPr>
              <w:spacing w:after="0" w:line="240" w:lineRule="auto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1B324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Razredi: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C20C2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</w:p>
          <w:p w14:paraId="7963E0D9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7219B2" w:rsidRPr="007219B2" w14:paraId="6E7EB7FB" w14:textId="77777777" w:rsidTr="007219B2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13FF8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219B2">
              <w:rPr>
                <w:rFonts w:ascii="Minion Pro" w:eastAsia="Times New Roman" w:hAnsi="Minion Pro"/>
                <w:color w:val="231F20"/>
                <w:lang w:eastAsia="hr-HR"/>
              </w:rPr>
              <w:t>ODGOJNO-OBRAZOVNA OČEKIVANJA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FE834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219B2">
              <w:rPr>
                <w:rFonts w:ascii="Minion Pro" w:eastAsia="Times New Roman" w:hAnsi="Minion Pro"/>
                <w:color w:val="231F20"/>
                <w:lang w:eastAsia="hr-HR"/>
              </w:rPr>
              <w:t>ZNANJE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C0E4D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219B2">
              <w:rPr>
                <w:rFonts w:ascii="Minion Pro" w:eastAsia="Times New Roman" w:hAnsi="Minion Pro"/>
                <w:color w:val="231F20"/>
                <w:lang w:eastAsia="hr-HR"/>
              </w:rPr>
              <w:t>VJEŠTINE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D59BD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219B2">
              <w:rPr>
                <w:rFonts w:ascii="Minion Pro" w:eastAsia="Times New Roman" w:hAnsi="Minion Pro"/>
                <w:color w:val="231F20"/>
                <w:lang w:eastAsia="hr-HR"/>
              </w:rPr>
              <w:t>STAVOVI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8A995" w14:textId="77777777" w:rsidR="007219B2" w:rsidRPr="007219B2" w:rsidRDefault="007219B2" w:rsidP="007219B2">
            <w:pPr>
              <w:spacing w:after="0" w:line="240" w:lineRule="auto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7219B2">
              <w:rPr>
                <w:rFonts w:ascii="Minion Pro" w:eastAsia="Times New Roman" w:hAnsi="Minion Pro"/>
                <w:color w:val="231F20"/>
                <w:lang w:eastAsia="hr-HR"/>
              </w:rPr>
              <w:t>PREPORUKE ZA OSTVARIVANJE OČEKIVANJA</w:t>
            </w:r>
          </w:p>
        </w:tc>
      </w:tr>
      <w:tr w:rsidR="007219B2" w:rsidRPr="007219B2" w14:paraId="63F75BD2" w14:textId="77777777" w:rsidTr="007219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05F5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C.5.1.A</w:t>
            </w:r>
          </w:p>
          <w:p w14:paraId="54A23F86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Prepoznaje rizike s kojima se susreću mladi vozači automobila i motocikla.</w:t>
            </w:r>
          </w:p>
          <w:p w14:paraId="6F6BE85F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C.5.1.B</w:t>
            </w:r>
          </w:p>
          <w:p w14:paraId="19BE658C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Analizira opasnosti iz okoline, prepoznaje rizične situacije i izbjegava ih.</w:t>
            </w:r>
          </w:p>
          <w:p w14:paraId="384A6807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C.5.1.C</w:t>
            </w:r>
          </w:p>
          <w:p w14:paraId="1985A8EA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Opisuje profesionalne rizike</w:t>
            </w:r>
          </w:p>
          <w:p w14:paraId="37ADE0B7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pojedinih zanimanja.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29FCD" w14:textId="77777777" w:rsidR="007219B2" w:rsidRPr="007219B2" w:rsidRDefault="007219B2" w:rsidP="007219B2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lang w:eastAsia="hr-HR"/>
              </w:rPr>
              <w:t>Objašnjava rizike s kojim se susreću mladi vozači. Objašnjava nastanak i negativne posljedice rizičnih ponašanja u svakodnevnome životu. Opisuje zanimanja s kojima se povezuju profesionalni rizici.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954B7" w14:textId="77777777" w:rsidR="007219B2" w:rsidRPr="007219B2" w:rsidRDefault="007219B2" w:rsidP="007219B2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lang w:eastAsia="hr-HR"/>
              </w:rPr>
              <w:t>Primjenjuje znanja o postupanju u rizičnim situacijama (sunčanica, kolaps, toplinski grčevi…). Traži liječničku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B0C6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Usvaja stav o štetnosti pretjeranog izlaganja suncu i vrućinama.</w:t>
            </w:r>
          </w:p>
          <w:p w14:paraId="6DA1498F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i poštuje ponašanje u skladu s pravilima za sprječavanje rizika u prometu.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FE48A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suradnja s MUP-om</w:t>
            </w:r>
          </w:p>
          <w:p w14:paraId="2E3F6A0F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suradnja sa stručnom službom škole</w:t>
            </w:r>
          </w:p>
          <w:p w14:paraId="51D498D1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suradnja s timom školske medicine</w:t>
            </w:r>
          </w:p>
        </w:tc>
      </w:tr>
      <w:tr w:rsidR="007219B2" w:rsidRPr="007219B2" w14:paraId="5D5C3F39" w14:textId="77777777" w:rsidTr="007219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A7596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C.5.2.A</w:t>
            </w:r>
          </w:p>
          <w:p w14:paraId="11CDBD5B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Identificira i povezuje različite rizike za zdravlje i najčešće</w:t>
            </w:r>
          </w:p>
          <w:p w14:paraId="1CE618F0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kronične zdravstvene smetnje te objašnjava postupke</w:t>
            </w:r>
          </w:p>
          <w:p w14:paraId="4257709A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samopomoći/pomoći.</w:t>
            </w:r>
          </w:p>
          <w:p w14:paraId="2F878D60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C.5.2.B</w:t>
            </w:r>
          </w:p>
          <w:p w14:paraId="7E477603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Navodi kada i gdje potražiti</w:t>
            </w:r>
          </w:p>
          <w:p w14:paraId="16873EA3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liječničku pomoć pri najčešćim</w:t>
            </w:r>
          </w:p>
          <w:p w14:paraId="5D7ABC45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zdravstvenim smetnjama i</w:t>
            </w:r>
          </w:p>
          <w:p w14:paraId="489580BA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problemima.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83B5C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Raspravlja o različitim rizicima za zdravlje, nabraja najčešće kronične zdravstvene smetnje, objašnjava postupke samopomoći, obrazlaže kada i gdje je potrebno potražiti liječničku pomoć.</w:t>
            </w:r>
          </w:p>
          <w:p w14:paraId="6189FF74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Navodi izvore informacija o zdravlju i bolesti.</w:t>
            </w:r>
          </w:p>
          <w:p w14:paraId="0619E67A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Objašnjava važnost odazivanja na preventivne preglede.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B87ED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Primjenjuje postupke samopomoći i pomoći pri najčešćim zdravstvenim smetnjama.</w:t>
            </w:r>
          </w:p>
          <w:p w14:paraId="118A4C04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Donosi odgovorne i pravilne odluke o preventivnim pregledima i programima te zdravlju.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302C9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Učenik pozitivno vrednuje donošenje odgovornih odluka o zdravlju, školovanju, radu, ponašanju i sl.</w:t>
            </w:r>
          </w:p>
          <w:p w14:paraId="7FDE7783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Prihvaća važnost brige o zdravlju i znanja o bolestima i lijekovima te važnost traženja liječničke pomoći kada je potrebno.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BDA06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 xml:space="preserve">tematske debate i </w:t>
            </w:r>
            <w:proofErr w:type="spellStart"/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parlaonice</w:t>
            </w:r>
            <w:proofErr w:type="spellEnd"/>
          </w:p>
          <w:p w14:paraId="3A07D9BE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projektno</w:t>
            </w:r>
          </w:p>
          <w:p w14:paraId="5A392563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suradnja s Hrvatskim Crvenim križem</w:t>
            </w:r>
          </w:p>
        </w:tc>
      </w:tr>
      <w:tr w:rsidR="007219B2" w:rsidRPr="007219B2" w14:paraId="73FEFA6F" w14:textId="77777777" w:rsidTr="007219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25C01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C.5.3.A</w:t>
            </w:r>
          </w:p>
          <w:p w14:paraId="0AC0543B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Povezuje važnost sistematskih i preventivnih pregleda s očuvanjem zdravlja.</w:t>
            </w:r>
          </w:p>
          <w:p w14:paraId="0F6C01F3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C.5.3.B</w:t>
            </w:r>
          </w:p>
          <w:p w14:paraId="3D9388B1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Opisuje najčešće profesionalne rizike za zdravlje.</w:t>
            </w:r>
          </w:p>
          <w:p w14:paraId="5FEFB7BB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C.5.3.C.</w:t>
            </w:r>
          </w:p>
          <w:p w14:paraId="0A685B13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Objašnjava važnost i značenje</w:t>
            </w:r>
          </w:p>
          <w:p w14:paraId="607AAF15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donatorske kartice i darivanja krvi, tkiva i organa.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BA7E5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Procjenjuje važnost sistematskih i preventivnih pregleda.</w:t>
            </w:r>
          </w:p>
          <w:p w14:paraId="3784F247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Opisuje postupak izdavanja/dobivanja donatorske kartice te značenje i postupke darivanja krvi, tkiva i organa. Objašnjava i nabraja najčešće profesionalne rizike za zdravlje.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71D4" w14:textId="77777777" w:rsidR="007219B2" w:rsidRPr="007219B2" w:rsidRDefault="007219B2" w:rsidP="007219B2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lang w:eastAsia="hr-HR"/>
              </w:rPr>
              <w:t>Odaziva se na sistematske i preventivne preglede. Pruža samopomoć i pomoć pri ozljedama i nesrećama na radu.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E71F0" w14:textId="77777777" w:rsidR="007219B2" w:rsidRPr="007219B2" w:rsidRDefault="007219B2" w:rsidP="007219B2">
            <w:pPr>
              <w:spacing w:after="48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lang w:eastAsia="hr-HR"/>
              </w:rPr>
              <w:t>Poštuje pravila zaštite na radu. Razvija stav da je darivanje krvi, tkiva i organa humano i da time pomažemo drugima.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C633" w14:textId="77777777" w:rsidR="007219B2" w:rsidRPr="00EB5819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 xml:space="preserve">– </w:t>
            </w: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radionice u suradnji s timom školske medicine te s timom medicine rada</w:t>
            </w:r>
          </w:p>
          <w:p w14:paraId="2DC18458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EB5819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hr-HR"/>
              </w:rPr>
              <w:t>– suradnja s Hrvatskim Crvenim križem</w:t>
            </w:r>
          </w:p>
        </w:tc>
      </w:tr>
      <w:tr w:rsidR="007219B2" w:rsidRPr="007219B2" w14:paraId="0FE4E648" w14:textId="77777777" w:rsidTr="007219B2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A65B2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307C0A66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opasnosti pretjeranog izlaganja suncu i UV zračenju, toplini/vrućini (sunčanica, kolaps, toplinski grčevi, opasnosti solarija, preporuka da ga mlađi od 18 godina ne upotrebljavaju, rak kože)</w:t>
            </w:r>
          </w:p>
          <w:p w14:paraId="21A7AF64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hladnoća/ozebline, elementarne nepogode, ubod krpelja, komaraca i ugriz životinja, rizici, samopomoć i liječenje najčešćih kroničnih zdravstvenih smetnji (prehrana, tjelesna</w:t>
            </w:r>
          </w:p>
          <w:p w14:paraId="39005BFB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neaktivnost, higijena, psihoaktivne tvari, pušenje, spolno prenosive bolesti i najčešći spolni problemi mladih, anksioznost, depresivnost i dr.)</w:t>
            </w:r>
          </w:p>
          <w:p w14:paraId="5DD57F0E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kućno mjerenje krvnoga tlaka</w:t>
            </w:r>
          </w:p>
          <w:p w14:paraId="627811E1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preventivni pregledi (visoki krvni tlak, debljina, šećerna bolest)</w:t>
            </w:r>
          </w:p>
          <w:p w14:paraId="3352BDC1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profesionalni rizici za zdravlje</w:t>
            </w:r>
          </w:p>
          <w:p w14:paraId="084666DD" w14:textId="77777777" w:rsidR="007219B2" w:rsidRPr="007219B2" w:rsidRDefault="007219B2" w:rsidP="007219B2">
            <w:pPr>
              <w:spacing w:after="48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</w:pPr>
            <w:r w:rsidRPr="007219B2">
              <w:rPr>
                <w:rFonts w:ascii="Times New Roman" w:eastAsia="Times New Roman" w:hAnsi="Times New Roman"/>
                <w:color w:val="231F20"/>
                <w:sz w:val="20"/>
                <w:szCs w:val="20"/>
                <w:lang w:eastAsia="hr-HR"/>
              </w:rPr>
              <w:t>– darivanje krvi, tkiva i organa</w:t>
            </w:r>
          </w:p>
        </w:tc>
      </w:tr>
    </w:tbl>
    <w:p w14:paraId="5B632242" w14:textId="77777777" w:rsidR="007219B2" w:rsidRDefault="007219B2"/>
    <w:sectPr w:rsidR="007219B2" w:rsidSect="00C8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5"/>
    <w:rsid w:val="00151F09"/>
    <w:rsid w:val="001B324C"/>
    <w:rsid w:val="001F7114"/>
    <w:rsid w:val="003D0166"/>
    <w:rsid w:val="003E053C"/>
    <w:rsid w:val="00507545"/>
    <w:rsid w:val="00572DFB"/>
    <w:rsid w:val="00612A05"/>
    <w:rsid w:val="006A4158"/>
    <w:rsid w:val="007219B2"/>
    <w:rsid w:val="008C6A4E"/>
    <w:rsid w:val="00B25642"/>
    <w:rsid w:val="00C61041"/>
    <w:rsid w:val="00C83ECB"/>
    <w:rsid w:val="00EB5819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E3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68">
    <w:name w:val="box_459568"/>
    <w:basedOn w:val="Normal"/>
    <w:rsid w:val="00507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rsid w:val="00572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7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68">
    <w:name w:val="box_459568"/>
    <w:basedOn w:val="Normal"/>
    <w:rsid w:val="00507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rsid w:val="00572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7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C828-83BF-4056-A494-CE37802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4334</Words>
  <Characters>24708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Snjeza</cp:lastModifiedBy>
  <cp:revision>2</cp:revision>
  <dcterms:created xsi:type="dcterms:W3CDTF">2019-09-20T07:22:00Z</dcterms:created>
  <dcterms:modified xsi:type="dcterms:W3CDTF">2019-09-20T07:22:00Z</dcterms:modified>
</cp:coreProperties>
</file>