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79F" w:rsidRPr="006D78C8" w:rsidRDefault="0020679F" w:rsidP="0020679F">
      <w:pPr>
        <w:spacing w:after="0" w:line="240" w:lineRule="auto"/>
        <w:rPr>
          <w:rFonts w:ascii="Arial" w:hAnsi="Arial" w:cs="Arial"/>
          <w:sz w:val="18"/>
          <w:szCs w:val="18"/>
        </w:rPr>
      </w:pPr>
      <w:r w:rsidRPr="006D78C8">
        <w:rPr>
          <w:rFonts w:ascii="Arial" w:hAnsi="Arial" w:cs="Arial"/>
          <w:sz w:val="18"/>
          <w:szCs w:val="18"/>
        </w:rPr>
        <w:t>Naručitelj:</w:t>
      </w:r>
      <w:r w:rsidR="009953FF">
        <w:rPr>
          <w:rFonts w:ascii="Arial" w:hAnsi="Arial" w:cs="Arial"/>
          <w:sz w:val="18"/>
          <w:szCs w:val="18"/>
        </w:rPr>
        <w:t xml:space="preserve"> </w:t>
      </w:r>
      <w:r w:rsidR="009953FF" w:rsidRPr="005B7EF1">
        <w:rPr>
          <w:rFonts w:ascii="Arial" w:hAnsi="Arial" w:cs="Arial"/>
          <w:b/>
          <w:sz w:val="18"/>
          <w:szCs w:val="18"/>
        </w:rPr>
        <w:t>STRUKOVNA ŠKOLA VICE VLATKOVIĆA</w:t>
      </w:r>
    </w:p>
    <w:p w:rsidR="0020679F" w:rsidRPr="006D78C8" w:rsidRDefault="0020679F" w:rsidP="0020679F">
      <w:pPr>
        <w:spacing w:after="0" w:line="240" w:lineRule="auto"/>
        <w:rPr>
          <w:rFonts w:ascii="Arial" w:hAnsi="Arial" w:cs="Arial"/>
          <w:sz w:val="18"/>
          <w:szCs w:val="18"/>
        </w:rPr>
      </w:pPr>
      <w:r w:rsidRPr="006D78C8">
        <w:rPr>
          <w:rFonts w:ascii="Arial" w:hAnsi="Arial" w:cs="Arial"/>
          <w:sz w:val="18"/>
          <w:szCs w:val="18"/>
        </w:rPr>
        <w:t>Adresa:</w:t>
      </w:r>
      <w:r w:rsidR="009953FF">
        <w:rPr>
          <w:rFonts w:ascii="Arial" w:hAnsi="Arial" w:cs="Arial"/>
          <w:sz w:val="18"/>
          <w:szCs w:val="18"/>
        </w:rPr>
        <w:t xml:space="preserve"> Nikole Tesle 9c</w:t>
      </w:r>
    </w:p>
    <w:p w:rsidR="0020679F" w:rsidRDefault="0020679F" w:rsidP="0020679F">
      <w:pPr>
        <w:spacing w:after="0" w:line="240" w:lineRule="auto"/>
        <w:rPr>
          <w:rFonts w:ascii="Arial" w:hAnsi="Arial" w:cs="Arial"/>
          <w:sz w:val="18"/>
          <w:szCs w:val="18"/>
        </w:rPr>
      </w:pPr>
      <w:r w:rsidRPr="006D78C8">
        <w:rPr>
          <w:rFonts w:ascii="Arial" w:hAnsi="Arial" w:cs="Arial"/>
          <w:sz w:val="18"/>
          <w:szCs w:val="18"/>
        </w:rPr>
        <w:t>OIB:</w:t>
      </w:r>
      <w:r w:rsidR="009953FF">
        <w:rPr>
          <w:rFonts w:ascii="Arial" w:hAnsi="Arial" w:cs="Arial"/>
          <w:sz w:val="18"/>
          <w:szCs w:val="18"/>
        </w:rPr>
        <w:t xml:space="preserve"> 10328928376</w:t>
      </w:r>
      <w:r>
        <w:rPr>
          <w:rFonts w:ascii="Arial" w:hAnsi="Arial" w:cs="Arial"/>
          <w:sz w:val="18"/>
          <w:szCs w:val="18"/>
        </w:rPr>
        <w:tab/>
      </w:r>
    </w:p>
    <w:p w:rsidR="0020679F" w:rsidRDefault="0020679F" w:rsidP="0020679F">
      <w:pPr>
        <w:spacing w:after="0" w:line="240" w:lineRule="auto"/>
        <w:rPr>
          <w:rFonts w:ascii="Arial" w:hAnsi="Arial" w:cs="Arial"/>
          <w:sz w:val="18"/>
          <w:szCs w:val="18"/>
        </w:rPr>
      </w:pPr>
    </w:p>
    <w:p w:rsidR="008752F5" w:rsidRPr="006D78C8" w:rsidRDefault="008752F5" w:rsidP="0020679F">
      <w:pPr>
        <w:spacing w:after="0" w:line="240" w:lineRule="auto"/>
        <w:rPr>
          <w:rFonts w:ascii="Arial" w:hAnsi="Arial" w:cs="Arial"/>
          <w:sz w:val="18"/>
          <w:szCs w:val="18"/>
        </w:rPr>
      </w:pPr>
    </w:p>
    <w:p w:rsidR="0020679F" w:rsidRDefault="0020679F" w:rsidP="0020679F">
      <w:pPr>
        <w:spacing w:after="0" w:line="240" w:lineRule="auto"/>
        <w:rPr>
          <w:rFonts w:ascii="Arial" w:hAnsi="Arial" w:cs="Arial"/>
          <w:sz w:val="18"/>
          <w:szCs w:val="18"/>
        </w:rPr>
      </w:pPr>
      <w:r>
        <w:rPr>
          <w:rFonts w:ascii="Arial" w:hAnsi="Arial" w:cs="Arial"/>
          <w:sz w:val="18"/>
          <w:szCs w:val="18"/>
        </w:rPr>
        <w:t>Na temelju</w:t>
      </w:r>
      <w:r w:rsidRPr="006D78C8">
        <w:rPr>
          <w:rFonts w:ascii="Arial" w:hAnsi="Arial" w:cs="Arial"/>
          <w:sz w:val="18"/>
          <w:szCs w:val="18"/>
        </w:rPr>
        <w:t xml:space="preserve"> člank</w:t>
      </w:r>
      <w:r>
        <w:rPr>
          <w:rFonts w:ascii="Arial" w:hAnsi="Arial" w:cs="Arial"/>
          <w:sz w:val="18"/>
          <w:szCs w:val="18"/>
        </w:rPr>
        <w:t>a</w:t>
      </w:r>
      <w:r w:rsidR="009953FF">
        <w:rPr>
          <w:rFonts w:ascii="Arial" w:hAnsi="Arial" w:cs="Arial"/>
          <w:sz w:val="18"/>
          <w:szCs w:val="18"/>
        </w:rPr>
        <w:t xml:space="preserve"> 15</w:t>
      </w:r>
      <w:r w:rsidRPr="006D78C8">
        <w:rPr>
          <w:rFonts w:ascii="Arial" w:hAnsi="Arial" w:cs="Arial"/>
          <w:sz w:val="18"/>
          <w:szCs w:val="18"/>
        </w:rPr>
        <w:t>. stavk</w:t>
      </w:r>
      <w:r>
        <w:rPr>
          <w:rFonts w:ascii="Arial" w:hAnsi="Arial" w:cs="Arial"/>
          <w:sz w:val="18"/>
          <w:szCs w:val="18"/>
        </w:rPr>
        <w:t>a</w:t>
      </w:r>
      <w:r w:rsidRPr="006D78C8">
        <w:rPr>
          <w:rFonts w:ascii="Arial" w:hAnsi="Arial" w:cs="Arial"/>
          <w:sz w:val="18"/>
          <w:szCs w:val="18"/>
        </w:rPr>
        <w:t xml:space="preserve"> </w:t>
      </w:r>
      <w:r w:rsidR="009953FF">
        <w:rPr>
          <w:rFonts w:ascii="Arial" w:hAnsi="Arial" w:cs="Arial"/>
          <w:sz w:val="18"/>
          <w:szCs w:val="18"/>
        </w:rPr>
        <w:t>2</w:t>
      </w:r>
      <w:r w:rsidRPr="006D78C8">
        <w:rPr>
          <w:rFonts w:ascii="Arial" w:hAnsi="Arial" w:cs="Arial"/>
          <w:sz w:val="18"/>
          <w:szCs w:val="18"/>
        </w:rPr>
        <w:t>. Zakona o javnoj nabavi (Narodne novine</w:t>
      </w:r>
      <w:r>
        <w:rPr>
          <w:rFonts w:ascii="Arial" w:hAnsi="Arial" w:cs="Arial"/>
          <w:sz w:val="18"/>
          <w:szCs w:val="18"/>
        </w:rPr>
        <w:t>,</w:t>
      </w:r>
      <w:r w:rsidRPr="006D78C8">
        <w:rPr>
          <w:rFonts w:ascii="Arial" w:hAnsi="Arial" w:cs="Arial"/>
          <w:sz w:val="18"/>
          <w:szCs w:val="18"/>
        </w:rPr>
        <w:t xml:space="preserve"> b</w:t>
      </w:r>
      <w:r w:rsidR="009953FF">
        <w:rPr>
          <w:rFonts w:ascii="Arial" w:hAnsi="Arial" w:cs="Arial"/>
          <w:sz w:val="18"/>
          <w:szCs w:val="18"/>
        </w:rPr>
        <w:t>roj 120/16</w:t>
      </w:r>
      <w:r w:rsidRPr="006D78C8">
        <w:rPr>
          <w:rFonts w:ascii="Arial" w:hAnsi="Arial" w:cs="Arial"/>
          <w:sz w:val="18"/>
          <w:szCs w:val="18"/>
        </w:rPr>
        <w:t>)</w:t>
      </w:r>
      <w:r w:rsidR="009953FF">
        <w:rPr>
          <w:rFonts w:ascii="Arial" w:hAnsi="Arial" w:cs="Arial"/>
          <w:sz w:val="18"/>
          <w:szCs w:val="18"/>
        </w:rPr>
        <w:t xml:space="preserve"> i članka 16. Statuta škole, te Pravilnika o jednostavnoj nabavi</w:t>
      </w:r>
      <w:r>
        <w:rPr>
          <w:rFonts w:ascii="Arial" w:hAnsi="Arial" w:cs="Arial"/>
          <w:sz w:val="18"/>
          <w:szCs w:val="18"/>
        </w:rPr>
        <w:t xml:space="preserve"> naručitelj donosi</w:t>
      </w:r>
      <w:r w:rsidRPr="006D78C8">
        <w:rPr>
          <w:rFonts w:ascii="Arial" w:hAnsi="Arial" w:cs="Arial"/>
          <w:sz w:val="18"/>
          <w:szCs w:val="18"/>
        </w:rPr>
        <w:t>:</w:t>
      </w:r>
    </w:p>
    <w:p w:rsidR="008752F5" w:rsidRDefault="008752F5" w:rsidP="00AE4F06">
      <w:pPr>
        <w:spacing w:after="0" w:line="240" w:lineRule="auto"/>
        <w:rPr>
          <w:rFonts w:ascii="Arial Bold" w:hAnsi="Arial Bold" w:cs="Arial"/>
          <w:b/>
          <w:caps/>
          <w:sz w:val="28"/>
          <w:szCs w:val="28"/>
        </w:rPr>
      </w:pPr>
    </w:p>
    <w:p w:rsidR="0020679F" w:rsidRPr="00EA05F2" w:rsidRDefault="00A53593" w:rsidP="0020679F">
      <w:pPr>
        <w:spacing w:after="0" w:line="240" w:lineRule="auto"/>
        <w:jc w:val="center"/>
        <w:rPr>
          <w:rFonts w:ascii="Arial" w:hAnsi="Arial" w:cs="Arial"/>
          <w:sz w:val="28"/>
          <w:szCs w:val="28"/>
        </w:rPr>
      </w:pPr>
      <w:r>
        <w:rPr>
          <w:rFonts w:ascii="Arial Bold" w:hAnsi="Arial Bold" w:cs="Arial"/>
          <w:b/>
          <w:caps/>
          <w:sz w:val="28"/>
          <w:szCs w:val="28"/>
        </w:rPr>
        <w:t>PLAN NABAVE za 2018</w:t>
      </w:r>
      <w:r w:rsidR="0020679F">
        <w:rPr>
          <w:rFonts w:ascii="Arial Bold" w:hAnsi="Arial Bold" w:cs="Arial"/>
          <w:b/>
          <w:caps/>
          <w:sz w:val="28"/>
          <w:szCs w:val="28"/>
        </w:rPr>
        <w:t>. godinu</w:t>
      </w:r>
    </w:p>
    <w:p w:rsidR="0020679F" w:rsidRPr="00AE4F06" w:rsidRDefault="00AE4F06" w:rsidP="00AE4F06">
      <w:pPr>
        <w:spacing w:after="0" w:line="240" w:lineRule="auto"/>
        <w:jc w:val="center"/>
        <w:rPr>
          <w:rFonts w:ascii="Arial" w:hAnsi="Arial" w:cs="Arial"/>
          <w:b/>
          <w:sz w:val="18"/>
          <w:szCs w:val="18"/>
        </w:rPr>
      </w:pPr>
      <w:r>
        <w:rPr>
          <w:rFonts w:ascii="Arial" w:hAnsi="Arial" w:cs="Arial"/>
          <w:b/>
          <w:sz w:val="18"/>
          <w:szCs w:val="18"/>
        </w:rPr>
        <w:t>(</w:t>
      </w:r>
      <w:r w:rsidRPr="00AE4F06">
        <w:rPr>
          <w:rFonts w:ascii="Arial" w:hAnsi="Arial" w:cs="Arial"/>
          <w:b/>
          <w:sz w:val="18"/>
          <w:szCs w:val="18"/>
        </w:rPr>
        <w:t>JEDNOSTAVNA NABAVA</w:t>
      </w:r>
      <w:r>
        <w:rPr>
          <w:rFonts w:ascii="Arial" w:hAnsi="Arial" w:cs="Arial"/>
          <w:b/>
          <w:sz w:val="18"/>
          <w:szCs w:val="18"/>
        </w:rPr>
        <w:t>)</w:t>
      </w:r>
    </w:p>
    <w:tbl>
      <w:tblPr>
        <w:tblStyle w:val="Reetkatablice"/>
        <w:tblpPr w:leftFromText="180" w:rightFromText="180" w:vertAnchor="page" w:horzAnchor="margin" w:tblpX="108" w:tblpY="3757"/>
        <w:tblW w:w="4923" w:type="pct"/>
        <w:tblLook w:val="04A0" w:firstRow="1" w:lastRow="0" w:firstColumn="1" w:lastColumn="0" w:noHBand="0" w:noVBand="1"/>
      </w:tblPr>
      <w:tblGrid>
        <w:gridCol w:w="717"/>
        <w:gridCol w:w="1775"/>
        <w:gridCol w:w="1929"/>
        <w:gridCol w:w="1786"/>
        <w:gridCol w:w="2560"/>
        <w:gridCol w:w="1683"/>
        <w:gridCol w:w="1957"/>
        <w:gridCol w:w="1594"/>
      </w:tblGrid>
      <w:tr w:rsidR="008752F5" w:rsidRPr="006D78C8" w:rsidTr="00AE4F06">
        <w:trPr>
          <w:trHeight w:val="1696"/>
        </w:trPr>
        <w:tc>
          <w:tcPr>
            <w:tcW w:w="256"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Redni broj</w:t>
            </w:r>
          </w:p>
        </w:tc>
        <w:tc>
          <w:tcPr>
            <w:tcW w:w="652"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Evidencijski broj nabave</w:t>
            </w:r>
          </w:p>
        </w:tc>
        <w:tc>
          <w:tcPr>
            <w:tcW w:w="707"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Predmet nabave</w:t>
            </w:r>
          </w:p>
        </w:tc>
        <w:tc>
          <w:tcPr>
            <w:tcW w:w="656" w:type="pct"/>
            <w:vAlign w:val="center"/>
          </w:tcPr>
          <w:p w:rsidR="008752F5" w:rsidRPr="00AE4F06" w:rsidRDefault="008752F5" w:rsidP="00BC55B9">
            <w:pPr>
              <w:jc w:val="center"/>
              <w:rPr>
                <w:rFonts w:ascii="Arial" w:hAnsi="Arial" w:cs="Arial"/>
                <w:b/>
                <w:sz w:val="18"/>
                <w:szCs w:val="18"/>
              </w:rPr>
            </w:pPr>
            <w:r w:rsidRPr="00AE4F06">
              <w:rPr>
                <w:rFonts w:ascii="Arial" w:hAnsi="Arial" w:cs="Arial"/>
                <w:b/>
                <w:sz w:val="18"/>
                <w:szCs w:val="18"/>
              </w:rPr>
              <w:t>Procijenjena vrijednost nabave, ako je poznata [kn]</w:t>
            </w:r>
          </w:p>
        </w:tc>
        <w:tc>
          <w:tcPr>
            <w:tcW w:w="932" w:type="pct"/>
            <w:vAlign w:val="center"/>
          </w:tcPr>
          <w:p w:rsidR="008752F5" w:rsidRPr="00AE4F06" w:rsidRDefault="00E76824" w:rsidP="00BC55B9">
            <w:pPr>
              <w:jc w:val="center"/>
              <w:rPr>
                <w:rFonts w:ascii="Arial" w:eastAsia="Times New Roman" w:hAnsi="Arial" w:cs="Arial"/>
                <w:b/>
                <w:sz w:val="18"/>
                <w:szCs w:val="18"/>
              </w:rPr>
            </w:pPr>
            <w:r w:rsidRPr="00AE4F06">
              <w:rPr>
                <w:rFonts w:ascii="Arial" w:eastAsia="Times New Roman" w:hAnsi="Arial" w:cs="Arial"/>
                <w:b/>
                <w:sz w:val="18"/>
                <w:szCs w:val="18"/>
              </w:rPr>
              <w:t xml:space="preserve">Vrsta postupka </w:t>
            </w:r>
          </w:p>
          <w:p w:rsidR="008752F5" w:rsidRPr="00AE4F06" w:rsidRDefault="008752F5" w:rsidP="00BC55B9">
            <w:pPr>
              <w:jc w:val="center"/>
              <w:rPr>
                <w:rFonts w:ascii="Arial" w:hAnsi="Arial" w:cs="Arial"/>
                <w:b/>
                <w:sz w:val="18"/>
                <w:szCs w:val="18"/>
              </w:rPr>
            </w:pPr>
          </w:p>
        </w:tc>
        <w:tc>
          <w:tcPr>
            <w:tcW w:w="619" w:type="pct"/>
            <w:vAlign w:val="center"/>
          </w:tcPr>
          <w:p w:rsidR="008752F5" w:rsidRPr="00AE4F06" w:rsidRDefault="00AE4F06" w:rsidP="00BC55B9">
            <w:pPr>
              <w:jc w:val="center"/>
              <w:rPr>
                <w:rFonts w:ascii="Arial" w:hAnsi="Arial" w:cs="Arial"/>
                <w:b/>
                <w:sz w:val="18"/>
                <w:szCs w:val="18"/>
              </w:rPr>
            </w:pPr>
            <w:r w:rsidRPr="00AE4F06">
              <w:rPr>
                <w:rFonts w:ascii="Arial" w:hAnsi="Arial" w:cs="Arial"/>
                <w:b/>
                <w:sz w:val="18"/>
                <w:szCs w:val="18"/>
              </w:rPr>
              <w:t>Brojčana oznaka predmeta nabave (CPV)</w:t>
            </w:r>
          </w:p>
        </w:tc>
        <w:tc>
          <w:tcPr>
            <w:tcW w:w="591" w:type="pct"/>
            <w:vAlign w:val="center"/>
          </w:tcPr>
          <w:p w:rsidR="008752F5" w:rsidRPr="00FA52EB" w:rsidRDefault="00FA52EB" w:rsidP="00FA52EB">
            <w:pPr>
              <w:pStyle w:val="Odlomakpopisa"/>
              <w:numPr>
                <w:ilvl w:val="0"/>
                <w:numId w:val="1"/>
              </w:numPr>
              <w:jc w:val="center"/>
              <w:rPr>
                <w:rFonts w:ascii="Arial" w:hAnsi="Arial" w:cs="Arial"/>
                <w:b/>
                <w:sz w:val="18"/>
                <w:szCs w:val="18"/>
              </w:rPr>
            </w:pPr>
            <w:r w:rsidRPr="00FA52EB">
              <w:rPr>
                <w:rFonts w:ascii="Arial" w:hAnsi="Arial" w:cs="Arial"/>
                <w:b/>
                <w:sz w:val="18"/>
                <w:szCs w:val="18"/>
              </w:rPr>
              <w:t>Izmjene i dopune</w:t>
            </w:r>
          </w:p>
        </w:tc>
        <w:tc>
          <w:tcPr>
            <w:tcW w:w="587" w:type="pct"/>
            <w:vAlign w:val="center"/>
          </w:tcPr>
          <w:p w:rsidR="008752F5" w:rsidRPr="006D78C8" w:rsidRDefault="008752F5" w:rsidP="00BC55B9">
            <w:pPr>
              <w:jc w:val="center"/>
              <w:rPr>
                <w:rFonts w:ascii="Arial" w:hAnsi="Arial" w:cs="Arial"/>
                <w:sz w:val="18"/>
                <w:szCs w:val="18"/>
              </w:rPr>
            </w:pPr>
          </w:p>
        </w:tc>
      </w:tr>
      <w:tr w:rsidR="00372154" w:rsidRPr="006D78C8" w:rsidTr="00AE4F06">
        <w:trPr>
          <w:trHeight w:val="145"/>
        </w:trPr>
        <w:tc>
          <w:tcPr>
            <w:tcW w:w="256"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1</w:t>
            </w:r>
          </w:p>
        </w:tc>
        <w:tc>
          <w:tcPr>
            <w:tcW w:w="652"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2</w:t>
            </w:r>
          </w:p>
        </w:tc>
        <w:tc>
          <w:tcPr>
            <w:tcW w:w="707"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3</w:t>
            </w:r>
          </w:p>
        </w:tc>
        <w:tc>
          <w:tcPr>
            <w:tcW w:w="656"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4</w:t>
            </w:r>
          </w:p>
        </w:tc>
        <w:tc>
          <w:tcPr>
            <w:tcW w:w="932"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5</w:t>
            </w:r>
          </w:p>
        </w:tc>
        <w:tc>
          <w:tcPr>
            <w:tcW w:w="619"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6</w:t>
            </w:r>
          </w:p>
        </w:tc>
        <w:tc>
          <w:tcPr>
            <w:tcW w:w="591" w:type="pct"/>
            <w:tcBorders>
              <w:bottom w:val="single" w:sz="4" w:space="0" w:color="auto"/>
            </w:tcBorders>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7</w:t>
            </w:r>
          </w:p>
        </w:tc>
        <w:tc>
          <w:tcPr>
            <w:tcW w:w="587" w:type="pct"/>
            <w:vAlign w:val="center"/>
          </w:tcPr>
          <w:p w:rsidR="008752F5" w:rsidRPr="00EA05F2" w:rsidRDefault="008752F5" w:rsidP="00BC55B9">
            <w:pPr>
              <w:jc w:val="center"/>
              <w:rPr>
                <w:rFonts w:ascii="Arial" w:hAnsi="Arial" w:cs="Arial"/>
                <w:b/>
                <w:sz w:val="14"/>
                <w:szCs w:val="14"/>
              </w:rPr>
            </w:pPr>
            <w:r w:rsidRPr="00EA05F2">
              <w:rPr>
                <w:rFonts w:ascii="Arial" w:hAnsi="Arial" w:cs="Arial"/>
                <w:b/>
                <w:sz w:val="14"/>
                <w:szCs w:val="14"/>
              </w:rPr>
              <w:t>8</w:t>
            </w:r>
          </w:p>
        </w:tc>
      </w:tr>
      <w:tr w:rsidR="00EF2DC7" w:rsidRPr="006D78C8" w:rsidTr="00BC55B9">
        <w:trPr>
          <w:trHeight w:val="145"/>
        </w:trPr>
        <w:tc>
          <w:tcPr>
            <w:tcW w:w="5000" w:type="pct"/>
            <w:gridSpan w:val="8"/>
            <w:vAlign w:val="center"/>
          </w:tcPr>
          <w:p w:rsidR="00EF2DC7" w:rsidRPr="00357361" w:rsidRDefault="00EF2DC7" w:rsidP="00BC55B9">
            <w:pPr>
              <w:jc w:val="center"/>
              <w:rPr>
                <w:rFonts w:ascii="Arial Black" w:hAnsi="Arial Black" w:cs="Arial"/>
                <w:b/>
                <w:sz w:val="20"/>
                <w:szCs w:val="20"/>
              </w:rPr>
            </w:pPr>
            <w:r>
              <w:rPr>
                <w:rFonts w:ascii="Arial Black" w:hAnsi="Arial Black" w:cs="Arial"/>
                <w:b/>
                <w:sz w:val="20"/>
                <w:szCs w:val="20"/>
              </w:rPr>
              <w:t xml:space="preserve">NAKNADE    </w:t>
            </w:r>
            <w:r w:rsidRPr="005B7EF1">
              <w:rPr>
                <w:rFonts w:ascii="Arial Black" w:hAnsi="Arial Black" w:cs="Arial"/>
                <w:b/>
                <w:sz w:val="20"/>
                <w:szCs w:val="20"/>
              </w:rPr>
              <w:t xml:space="preserve">TROŠKOVA </w:t>
            </w:r>
            <w:r>
              <w:rPr>
                <w:rFonts w:ascii="Arial Black" w:hAnsi="Arial Black" w:cs="Arial"/>
                <w:b/>
                <w:sz w:val="20"/>
                <w:szCs w:val="20"/>
              </w:rPr>
              <w:t>ZAPOSLENIKA</w:t>
            </w:r>
          </w:p>
          <w:p w:rsidR="00EF2DC7" w:rsidRPr="00EA05F2" w:rsidRDefault="00EF2DC7" w:rsidP="00BC55B9">
            <w:pPr>
              <w:jc w:val="center"/>
              <w:rPr>
                <w:rFonts w:ascii="Arial" w:hAnsi="Arial" w:cs="Arial"/>
                <w:b/>
                <w:sz w:val="14"/>
                <w:szCs w:val="14"/>
              </w:rPr>
            </w:pPr>
          </w:p>
        </w:tc>
      </w:tr>
      <w:tr w:rsidR="00372154" w:rsidRPr="006D78C8" w:rsidTr="00AE4F06">
        <w:trPr>
          <w:trHeight w:val="283"/>
        </w:trPr>
        <w:tc>
          <w:tcPr>
            <w:tcW w:w="256" w:type="pct"/>
            <w:vAlign w:val="center"/>
          </w:tcPr>
          <w:p w:rsidR="008752F5" w:rsidRPr="004D717A" w:rsidRDefault="008752F5" w:rsidP="00BC55B9">
            <w:pPr>
              <w:jc w:val="center"/>
              <w:rPr>
                <w:rFonts w:ascii="Arial" w:hAnsi="Arial" w:cs="Arial"/>
                <w:i/>
                <w:sz w:val="18"/>
                <w:szCs w:val="18"/>
              </w:rPr>
            </w:pPr>
            <w:r w:rsidRPr="004D717A">
              <w:rPr>
                <w:rFonts w:ascii="Arial" w:hAnsi="Arial" w:cs="Arial"/>
                <w:i/>
                <w:sz w:val="18"/>
                <w:szCs w:val="18"/>
              </w:rPr>
              <w:t>1</w:t>
            </w:r>
            <w:r w:rsidR="00BE1525">
              <w:rPr>
                <w:rFonts w:ascii="Arial" w:hAnsi="Arial" w:cs="Arial"/>
                <w:i/>
                <w:sz w:val="18"/>
                <w:szCs w:val="18"/>
              </w:rPr>
              <w:t>.</w:t>
            </w:r>
          </w:p>
        </w:tc>
        <w:tc>
          <w:tcPr>
            <w:tcW w:w="652" w:type="pct"/>
            <w:vAlign w:val="center"/>
          </w:tcPr>
          <w:p w:rsidR="008752F5" w:rsidRPr="006D78C8" w:rsidRDefault="008752F5" w:rsidP="00BC55B9">
            <w:pPr>
              <w:jc w:val="center"/>
              <w:rPr>
                <w:rFonts w:ascii="Arial" w:hAnsi="Arial" w:cs="Arial"/>
                <w:sz w:val="18"/>
                <w:szCs w:val="18"/>
              </w:rPr>
            </w:pPr>
          </w:p>
        </w:tc>
        <w:tc>
          <w:tcPr>
            <w:tcW w:w="707" w:type="pct"/>
            <w:tcBorders>
              <w:bottom w:val="single" w:sz="4" w:space="0" w:color="auto"/>
            </w:tcBorders>
            <w:vAlign w:val="center"/>
          </w:tcPr>
          <w:p w:rsidR="008752F5" w:rsidRPr="006D78C8" w:rsidRDefault="00F95F18" w:rsidP="00BC55B9">
            <w:pPr>
              <w:jc w:val="center"/>
              <w:rPr>
                <w:rFonts w:ascii="Arial" w:hAnsi="Arial" w:cs="Arial"/>
                <w:sz w:val="18"/>
                <w:szCs w:val="18"/>
              </w:rPr>
            </w:pPr>
            <w:r>
              <w:rPr>
                <w:rFonts w:ascii="Arial" w:hAnsi="Arial" w:cs="Arial"/>
                <w:sz w:val="18"/>
                <w:szCs w:val="18"/>
              </w:rPr>
              <w:t>Seminari i tečajevi</w:t>
            </w:r>
          </w:p>
        </w:tc>
        <w:tc>
          <w:tcPr>
            <w:tcW w:w="656" w:type="pct"/>
            <w:tcBorders>
              <w:bottom w:val="single" w:sz="4" w:space="0" w:color="auto"/>
            </w:tcBorders>
            <w:vAlign w:val="center"/>
          </w:tcPr>
          <w:p w:rsidR="008752F5" w:rsidRPr="006D78C8" w:rsidRDefault="00F95F18" w:rsidP="00BC55B9">
            <w:pPr>
              <w:jc w:val="center"/>
              <w:rPr>
                <w:rFonts w:ascii="Arial" w:hAnsi="Arial" w:cs="Arial"/>
                <w:sz w:val="18"/>
                <w:szCs w:val="18"/>
              </w:rPr>
            </w:pPr>
            <w:r>
              <w:rPr>
                <w:rFonts w:ascii="Arial" w:hAnsi="Arial" w:cs="Arial"/>
                <w:sz w:val="18"/>
                <w:szCs w:val="18"/>
              </w:rPr>
              <w:t>15.200,00</w:t>
            </w:r>
          </w:p>
        </w:tc>
        <w:tc>
          <w:tcPr>
            <w:tcW w:w="932" w:type="pct"/>
            <w:tcBorders>
              <w:bottom w:val="single" w:sz="4" w:space="0" w:color="auto"/>
            </w:tcBorders>
            <w:vAlign w:val="center"/>
          </w:tcPr>
          <w:p w:rsidR="008752F5" w:rsidRPr="006D78C8" w:rsidRDefault="00C53F6C" w:rsidP="00BC55B9">
            <w:pPr>
              <w:jc w:val="center"/>
              <w:rPr>
                <w:rFonts w:ascii="Arial" w:hAnsi="Arial" w:cs="Arial"/>
                <w:sz w:val="18"/>
                <w:szCs w:val="18"/>
              </w:rPr>
            </w:pPr>
            <w:r>
              <w:rPr>
                <w:rFonts w:ascii="Arial" w:hAnsi="Arial" w:cs="Arial"/>
                <w:sz w:val="18"/>
                <w:szCs w:val="18"/>
              </w:rPr>
              <w:t>Jednostavna</w:t>
            </w:r>
            <w:r w:rsidR="00E76824">
              <w:rPr>
                <w:rFonts w:ascii="Arial" w:hAnsi="Arial" w:cs="Arial"/>
                <w:sz w:val="18"/>
                <w:szCs w:val="18"/>
              </w:rPr>
              <w:t xml:space="preserve"> </w:t>
            </w:r>
            <w:r>
              <w:rPr>
                <w:rFonts w:ascii="Arial" w:hAnsi="Arial" w:cs="Arial"/>
                <w:sz w:val="18"/>
                <w:szCs w:val="18"/>
              </w:rPr>
              <w:t>n</w:t>
            </w:r>
            <w:r w:rsidR="00E76824">
              <w:rPr>
                <w:rFonts w:ascii="Arial" w:hAnsi="Arial" w:cs="Arial"/>
                <w:sz w:val="18"/>
                <w:szCs w:val="18"/>
              </w:rPr>
              <w:t>abava</w:t>
            </w:r>
          </w:p>
        </w:tc>
        <w:tc>
          <w:tcPr>
            <w:tcW w:w="619" w:type="pct"/>
            <w:tcBorders>
              <w:bottom w:val="single" w:sz="4" w:space="0" w:color="auto"/>
            </w:tcBorders>
            <w:vAlign w:val="center"/>
          </w:tcPr>
          <w:p w:rsidR="008752F5" w:rsidRPr="006D78C8" w:rsidRDefault="008752F5" w:rsidP="00BC55B9">
            <w:pPr>
              <w:jc w:val="center"/>
              <w:rPr>
                <w:rFonts w:ascii="Arial" w:hAnsi="Arial" w:cs="Arial"/>
                <w:sz w:val="18"/>
                <w:szCs w:val="18"/>
              </w:rPr>
            </w:pPr>
          </w:p>
        </w:tc>
        <w:tc>
          <w:tcPr>
            <w:tcW w:w="591" w:type="pct"/>
            <w:tcBorders>
              <w:bottom w:val="single" w:sz="4" w:space="0" w:color="auto"/>
            </w:tcBorders>
            <w:vAlign w:val="center"/>
          </w:tcPr>
          <w:p w:rsidR="008752F5" w:rsidRPr="003A244E" w:rsidRDefault="00C13B12" w:rsidP="00BC55B9">
            <w:pPr>
              <w:jc w:val="center"/>
              <w:rPr>
                <w:rFonts w:ascii="Arial" w:hAnsi="Arial" w:cs="Arial"/>
                <w:b/>
                <w:sz w:val="18"/>
                <w:szCs w:val="18"/>
              </w:rPr>
            </w:pPr>
            <w:r w:rsidRPr="003A244E">
              <w:rPr>
                <w:rFonts w:ascii="Arial" w:hAnsi="Arial" w:cs="Arial"/>
                <w:b/>
                <w:sz w:val="18"/>
                <w:szCs w:val="18"/>
              </w:rPr>
              <w:t>-4.800,00</w:t>
            </w:r>
          </w:p>
        </w:tc>
        <w:tc>
          <w:tcPr>
            <w:tcW w:w="587" w:type="pct"/>
            <w:vAlign w:val="center"/>
          </w:tcPr>
          <w:p w:rsidR="008752F5" w:rsidRPr="006D78C8" w:rsidRDefault="00C13B12" w:rsidP="00BC55B9">
            <w:pPr>
              <w:jc w:val="center"/>
              <w:rPr>
                <w:rFonts w:ascii="Arial" w:hAnsi="Arial" w:cs="Arial"/>
                <w:sz w:val="18"/>
                <w:szCs w:val="18"/>
              </w:rPr>
            </w:pPr>
            <w:r>
              <w:rPr>
                <w:rFonts w:ascii="Arial" w:hAnsi="Arial" w:cs="Arial"/>
                <w:sz w:val="18"/>
                <w:szCs w:val="18"/>
              </w:rPr>
              <w:t>10.400,00</w:t>
            </w:r>
          </w:p>
        </w:tc>
      </w:tr>
      <w:tr w:rsidR="00357361" w:rsidRPr="006D78C8" w:rsidTr="00BC55B9">
        <w:trPr>
          <w:trHeight w:val="245"/>
        </w:trPr>
        <w:tc>
          <w:tcPr>
            <w:tcW w:w="5000" w:type="pct"/>
            <w:gridSpan w:val="8"/>
            <w:vAlign w:val="center"/>
          </w:tcPr>
          <w:p w:rsidR="00357361" w:rsidRPr="00357361" w:rsidRDefault="00357361" w:rsidP="00BC55B9">
            <w:pPr>
              <w:jc w:val="center"/>
              <w:rPr>
                <w:rFonts w:ascii="Arial Black" w:hAnsi="Arial Black" w:cs="Arial"/>
                <w:b/>
                <w:sz w:val="20"/>
                <w:szCs w:val="20"/>
              </w:rPr>
            </w:pPr>
            <w:r w:rsidRPr="005B7EF1">
              <w:rPr>
                <w:rFonts w:ascii="Arial Black" w:hAnsi="Arial Black" w:cs="Arial"/>
                <w:b/>
                <w:sz w:val="20"/>
                <w:szCs w:val="20"/>
              </w:rPr>
              <w:t>RASHODI</w:t>
            </w:r>
            <w:r>
              <w:rPr>
                <w:rFonts w:ascii="Arial Black" w:hAnsi="Arial Black" w:cs="Arial"/>
                <w:b/>
                <w:sz w:val="20"/>
                <w:szCs w:val="20"/>
              </w:rPr>
              <w:t xml:space="preserve"> ZA MATERIJAL I ENERGIJU</w:t>
            </w:r>
          </w:p>
          <w:p w:rsidR="00357361" w:rsidRPr="006D78C8" w:rsidRDefault="00357361" w:rsidP="00BC55B9">
            <w:pPr>
              <w:jc w:val="center"/>
              <w:rPr>
                <w:rFonts w:ascii="Arial" w:hAnsi="Arial" w:cs="Arial"/>
                <w:sz w:val="18"/>
                <w:szCs w:val="18"/>
              </w:rPr>
            </w:pPr>
          </w:p>
        </w:tc>
      </w:tr>
      <w:tr w:rsidR="008752F5" w:rsidRPr="006D78C8" w:rsidTr="00AE4F06">
        <w:trPr>
          <w:trHeight w:val="170"/>
        </w:trPr>
        <w:tc>
          <w:tcPr>
            <w:tcW w:w="256" w:type="pct"/>
            <w:vAlign w:val="center"/>
          </w:tcPr>
          <w:p w:rsidR="008752F5" w:rsidRPr="004D717A" w:rsidRDefault="008752F5" w:rsidP="00BC55B9">
            <w:pPr>
              <w:jc w:val="center"/>
              <w:rPr>
                <w:rFonts w:ascii="Arial" w:hAnsi="Arial" w:cs="Arial"/>
                <w:i/>
                <w:sz w:val="18"/>
                <w:szCs w:val="18"/>
              </w:rPr>
            </w:pPr>
            <w:r w:rsidRPr="004D717A">
              <w:rPr>
                <w:rFonts w:ascii="Arial" w:hAnsi="Arial" w:cs="Arial"/>
                <w:i/>
                <w:sz w:val="18"/>
                <w:szCs w:val="18"/>
              </w:rPr>
              <w:t>2</w:t>
            </w:r>
            <w:r w:rsidR="00BE1525">
              <w:rPr>
                <w:rFonts w:ascii="Arial" w:hAnsi="Arial" w:cs="Arial"/>
                <w:i/>
                <w:sz w:val="18"/>
                <w:szCs w:val="18"/>
              </w:rPr>
              <w:t>.</w:t>
            </w:r>
          </w:p>
        </w:tc>
        <w:tc>
          <w:tcPr>
            <w:tcW w:w="652" w:type="pct"/>
            <w:vAlign w:val="center"/>
          </w:tcPr>
          <w:p w:rsidR="008752F5" w:rsidRPr="006D78C8" w:rsidRDefault="008752F5" w:rsidP="00BC55B9">
            <w:pPr>
              <w:jc w:val="center"/>
              <w:rPr>
                <w:rFonts w:ascii="Arial" w:hAnsi="Arial" w:cs="Arial"/>
                <w:sz w:val="18"/>
                <w:szCs w:val="18"/>
              </w:rPr>
            </w:pPr>
          </w:p>
        </w:tc>
        <w:tc>
          <w:tcPr>
            <w:tcW w:w="707" w:type="pct"/>
            <w:vAlign w:val="center"/>
          </w:tcPr>
          <w:p w:rsidR="008752F5" w:rsidRPr="006D78C8" w:rsidRDefault="00F95F18" w:rsidP="00BC55B9">
            <w:pPr>
              <w:jc w:val="center"/>
              <w:rPr>
                <w:rFonts w:ascii="Arial" w:hAnsi="Arial" w:cs="Arial"/>
                <w:sz w:val="18"/>
                <w:szCs w:val="18"/>
              </w:rPr>
            </w:pPr>
            <w:r>
              <w:rPr>
                <w:rFonts w:ascii="Arial" w:hAnsi="Arial" w:cs="Arial"/>
                <w:sz w:val="18"/>
                <w:szCs w:val="18"/>
              </w:rPr>
              <w:t>Uredski materijal</w:t>
            </w:r>
          </w:p>
        </w:tc>
        <w:tc>
          <w:tcPr>
            <w:tcW w:w="656" w:type="pct"/>
            <w:vAlign w:val="center"/>
          </w:tcPr>
          <w:p w:rsidR="008752F5" w:rsidRPr="006D78C8" w:rsidRDefault="00F95F18" w:rsidP="00BC55B9">
            <w:pPr>
              <w:jc w:val="center"/>
              <w:rPr>
                <w:rFonts w:ascii="Arial" w:hAnsi="Arial" w:cs="Arial"/>
                <w:sz w:val="18"/>
                <w:szCs w:val="18"/>
              </w:rPr>
            </w:pPr>
            <w:r>
              <w:rPr>
                <w:rFonts w:ascii="Arial" w:hAnsi="Arial" w:cs="Arial"/>
                <w:sz w:val="18"/>
                <w:szCs w:val="18"/>
              </w:rPr>
              <w:t>55.288,00</w:t>
            </w:r>
          </w:p>
        </w:tc>
        <w:tc>
          <w:tcPr>
            <w:tcW w:w="932" w:type="pct"/>
            <w:vAlign w:val="center"/>
          </w:tcPr>
          <w:p w:rsidR="008752F5" w:rsidRPr="006D78C8" w:rsidRDefault="00C53F6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8752F5" w:rsidRPr="006D78C8" w:rsidRDefault="008752F5" w:rsidP="00BC55B9">
            <w:pPr>
              <w:jc w:val="center"/>
              <w:rPr>
                <w:rFonts w:ascii="Arial" w:hAnsi="Arial" w:cs="Arial"/>
                <w:sz w:val="18"/>
                <w:szCs w:val="18"/>
              </w:rPr>
            </w:pPr>
          </w:p>
        </w:tc>
        <w:tc>
          <w:tcPr>
            <w:tcW w:w="591" w:type="pct"/>
            <w:vAlign w:val="center"/>
          </w:tcPr>
          <w:p w:rsidR="008752F5" w:rsidRPr="003A244E" w:rsidRDefault="009922A0" w:rsidP="00BC55B9">
            <w:pPr>
              <w:jc w:val="center"/>
              <w:rPr>
                <w:rFonts w:ascii="Arial" w:hAnsi="Arial" w:cs="Arial"/>
                <w:b/>
                <w:sz w:val="18"/>
                <w:szCs w:val="18"/>
              </w:rPr>
            </w:pPr>
            <w:r w:rsidRPr="003A244E">
              <w:rPr>
                <w:rFonts w:ascii="Arial" w:hAnsi="Arial" w:cs="Arial"/>
                <w:b/>
                <w:sz w:val="18"/>
                <w:szCs w:val="18"/>
              </w:rPr>
              <w:t>5.000,00</w:t>
            </w:r>
          </w:p>
        </w:tc>
        <w:tc>
          <w:tcPr>
            <w:tcW w:w="587" w:type="pct"/>
            <w:vAlign w:val="center"/>
          </w:tcPr>
          <w:p w:rsidR="008752F5" w:rsidRPr="006D78C8" w:rsidRDefault="009922A0" w:rsidP="00BC55B9">
            <w:pPr>
              <w:jc w:val="center"/>
              <w:rPr>
                <w:rFonts w:ascii="Arial" w:hAnsi="Arial" w:cs="Arial"/>
                <w:sz w:val="18"/>
                <w:szCs w:val="18"/>
              </w:rPr>
            </w:pPr>
            <w:r>
              <w:rPr>
                <w:rFonts w:ascii="Arial" w:hAnsi="Arial" w:cs="Arial"/>
                <w:sz w:val="18"/>
                <w:szCs w:val="18"/>
              </w:rPr>
              <w:t>60.288,00</w:t>
            </w:r>
          </w:p>
        </w:tc>
      </w:tr>
      <w:tr w:rsidR="009953FF" w:rsidRPr="006D78C8" w:rsidTr="00AE4F06">
        <w:trPr>
          <w:trHeight w:val="170"/>
        </w:trPr>
        <w:tc>
          <w:tcPr>
            <w:tcW w:w="256" w:type="pct"/>
            <w:vAlign w:val="center"/>
          </w:tcPr>
          <w:p w:rsidR="009953FF" w:rsidRPr="004D717A" w:rsidRDefault="00BE1525" w:rsidP="00BC55B9">
            <w:pPr>
              <w:jc w:val="center"/>
              <w:rPr>
                <w:rFonts w:ascii="Arial" w:hAnsi="Arial" w:cs="Arial"/>
                <w:i/>
                <w:sz w:val="18"/>
                <w:szCs w:val="18"/>
              </w:rPr>
            </w:pPr>
            <w:r>
              <w:rPr>
                <w:rFonts w:ascii="Arial" w:hAnsi="Arial" w:cs="Arial"/>
                <w:i/>
                <w:sz w:val="18"/>
                <w:szCs w:val="18"/>
              </w:rPr>
              <w:t>3.</w:t>
            </w:r>
          </w:p>
        </w:tc>
        <w:tc>
          <w:tcPr>
            <w:tcW w:w="652" w:type="pct"/>
            <w:vAlign w:val="center"/>
          </w:tcPr>
          <w:p w:rsidR="009953FF" w:rsidRPr="006D78C8" w:rsidRDefault="009953FF" w:rsidP="00BC55B9">
            <w:pPr>
              <w:jc w:val="center"/>
              <w:rPr>
                <w:rFonts w:ascii="Arial" w:hAnsi="Arial" w:cs="Arial"/>
                <w:sz w:val="18"/>
                <w:szCs w:val="18"/>
              </w:rPr>
            </w:pPr>
          </w:p>
        </w:tc>
        <w:tc>
          <w:tcPr>
            <w:tcW w:w="707" w:type="pct"/>
            <w:vAlign w:val="center"/>
          </w:tcPr>
          <w:p w:rsidR="009953FF" w:rsidRPr="006D78C8" w:rsidRDefault="00F95F18" w:rsidP="00BC55B9">
            <w:pPr>
              <w:jc w:val="center"/>
              <w:rPr>
                <w:rFonts w:ascii="Arial" w:hAnsi="Arial" w:cs="Arial"/>
                <w:sz w:val="18"/>
                <w:szCs w:val="18"/>
              </w:rPr>
            </w:pPr>
            <w:r>
              <w:rPr>
                <w:rFonts w:ascii="Arial" w:hAnsi="Arial" w:cs="Arial"/>
                <w:sz w:val="18"/>
                <w:szCs w:val="18"/>
              </w:rPr>
              <w:t>Stručna literatura</w:t>
            </w:r>
          </w:p>
        </w:tc>
        <w:tc>
          <w:tcPr>
            <w:tcW w:w="656" w:type="pct"/>
            <w:vAlign w:val="center"/>
          </w:tcPr>
          <w:p w:rsidR="009953FF" w:rsidRPr="006D78C8" w:rsidRDefault="00F95F18" w:rsidP="00BC55B9">
            <w:pPr>
              <w:jc w:val="center"/>
              <w:rPr>
                <w:rFonts w:ascii="Arial" w:hAnsi="Arial" w:cs="Arial"/>
                <w:sz w:val="18"/>
                <w:szCs w:val="18"/>
              </w:rPr>
            </w:pPr>
            <w:r>
              <w:rPr>
                <w:rFonts w:ascii="Arial" w:hAnsi="Arial" w:cs="Arial"/>
                <w:sz w:val="18"/>
                <w:szCs w:val="18"/>
              </w:rPr>
              <w:t>6.000,00</w:t>
            </w:r>
          </w:p>
        </w:tc>
        <w:tc>
          <w:tcPr>
            <w:tcW w:w="932"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9953FF" w:rsidRPr="006D78C8" w:rsidRDefault="009953FF" w:rsidP="00BC55B9">
            <w:pPr>
              <w:jc w:val="center"/>
              <w:rPr>
                <w:rFonts w:ascii="Arial" w:hAnsi="Arial" w:cs="Arial"/>
                <w:sz w:val="18"/>
                <w:szCs w:val="18"/>
              </w:rPr>
            </w:pPr>
          </w:p>
        </w:tc>
        <w:tc>
          <w:tcPr>
            <w:tcW w:w="591" w:type="pct"/>
            <w:vAlign w:val="center"/>
          </w:tcPr>
          <w:p w:rsidR="009953FF" w:rsidRPr="003A244E" w:rsidRDefault="009953FF" w:rsidP="00BC55B9">
            <w:pPr>
              <w:jc w:val="center"/>
              <w:rPr>
                <w:rFonts w:ascii="Arial" w:hAnsi="Arial" w:cs="Arial"/>
                <w:b/>
                <w:sz w:val="18"/>
                <w:szCs w:val="18"/>
              </w:rPr>
            </w:pPr>
          </w:p>
        </w:tc>
        <w:tc>
          <w:tcPr>
            <w:tcW w:w="587" w:type="pct"/>
            <w:vAlign w:val="center"/>
          </w:tcPr>
          <w:p w:rsidR="009953FF" w:rsidRPr="006D78C8" w:rsidRDefault="009953FF" w:rsidP="00BC55B9">
            <w:pPr>
              <w:jc w:val="center"/>
              <w:rPr>
                <w:rFonts w:ascii="Arial" w:hAnsi="Arial" w:cs="Arial"/>
                <w:sz w:val="18"/>
                <w:szCs w:val="18"/>
              </w:rPr>
            </w:pPr>
          </w:p>
        </w:tc>
      </w:tr>
      <w:tr w:rsidR="009953FF" w:rsidRPr="006D78C8" w:rsidTr="00AE4F06">
        <w:trPr>
          <w:trHeight w:val="170"/>
        </w:trPr>
        <w:tc>
          <w:tcPr>
            <w:tcW w:w="256" w:type="pct"/>
            <w:vAlign w:val="center"/>
          </w:tcPr>
          <w:p w:rsidR="009953FF" w:rsidRPr="004D717A" w:rsidRDefault="00BE1525" w:rsidP="00BC55B9">
            <w:pPr>
              <w:jc w:val="center"/>
              <w:rPr>
                <w:rFonts w:ascii="Arial" w:hAnsi="Arial" w:cs="Arial"/>
                <w:i/>
                <w:sz w:val="18"/>
                <w:szCs w:val="18"/>
              </w:rPr>
            </w:pPr>
            <w:r>
              <w:rPr>
                <w:rFonts w:ascii="Arial" w:hAnsi="Arial" w:cs="Arial"/>
                <w:i/>
                <w:sz w:val="18"/>
                <w:szCs w:val="18"/>
              </w:rPr>
              <w:t>4.</w:t>
            </w:r>
          </w:p>
        </w:tc>
        <w:tc>
          <w:tcPr>
            <w:tcW w:w="652" w:type="pct"/>
            <w:vAlign w:val="center"/>
          </w:tcPr>
          <w:p w:rsidR="009953FF" w:rsidRPr="006D78C8" w:rsidRDefault="009953FF" w:rsidP="00BC55B9">
            <w:pPr>
              <w:jc w:val="center"/>
              <w:rPr>
                <w:rFonts w:ascii="Arial" w:hAnsi="Arial" w:cs="Arial"/>
                <w:sz w:val="18"/>
                <w:szCs w:val="18"/>
              </w:rPr>
            </w:pPr>
          </w:p>
        </w:tc>
        <w:tc>
          <w:tcPr>
            <w:tcW w:w="707"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Mater.za čišć</w:t>
            </w:r>
            <w:r w:rsidR="00450246">
              <w:rPr>
                <w:rFonts w:ascii="Arial" w:hAnsi="Arial" w:cs="Arial"/>
                <w:sz w:val="18"/>
                <w:szCs w:val="18"/>
              </w:rPr>
              <w:t>enje</w:t>
            </w:r>
          </w:p>
        </w:tc>
        <w:tc>
          <w:tcPr>
            <w:tcW w:w="656" w:type="pct"/>
            <w:vAlign w:val="center"/>
          </w:tcPr>
          <w:p w:rsidR="009953FF" w:rsidRPr="006D78C8" w:rsidRDefault="003864CA" w:rsidP="00BC55B9">
            <w:pPr>
              <w:jc w:val="center"/>
              <w:rPr>
                <w:rFonts w:ascii="Arial" w:hAnsi="Arial" w:cs="Arial"/>
                <w:sz w:val="18"/>
                <w:szCs w:val="18"/>
              </w:rPr>
            </w:pPr>
            <w:r>
              <w:rPr>
                <w:rFonts w:ascii="Arial" w:hAnsi="Arial" w:cs="Arial"/>
                <w:sz w:val="18"/>
                <w:szCs w:val="18"/>
              </w:rPr>
              <w:t>50</w:t>
            </w:r>
            <w:r w:rsidR="00450246">
              <w:rPr>
                <w:rFonts w:ascii="Arial" w:hAnsi="Arial" w:cs="Arial"/>
                <w:sz w:val="18"/>
                <w:szCs w:val="18"/>
              </w:rPr>
              <w:t>.000,00</w:t>
            </w:r>
          </w:p>
        </w:tc>
        <w:tc>
          <w:tcPr>
            <w:tcW w:w="932" w:type="pct"/>
            <w:vAlign w:val="center"/>
          </w:tcPr>
          <w:p w:rsidR="009953FF"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9953FF" w:rsidRPr="006D78C8" w:rsidRDefault="009953FF" w:rsidP="00BC55B9">
            <w:pPr>
              <w:jc w:val="center"/>
              <w:rPr>
                <w:rFonts w:ascii="Arial" w:hAnsi="Arial" w:cs="Arial"/>
                <w:sz w:val="18"/>
                <w:szCs w:val="18"/>
              </w:rPr>
            </w:pPr>
          </w:p>
        </w:tc>
        <w:tc>
          <w:tcPr>
            <w:tcW w:w="591" w:type="pct"/>
            <w:vAlign w:val="center"/>
          </w:tcPr>
          <w:p w:rsidR="009953FF" w:rsidRPr="003A244E" w:rsidRDefault="008C589C" w:rsidP="00BC55B9">
            <w:pPr>
              <w:jc w:val="center"/>
              <w:rPr>
                <w:rFonts w:ascii="Arial" w:hAnsi="Arial" w:cs="Arial"/>
                <w:b/>
                <w:sz w:val="18"/>
                <w:szCs w:val="18"/>
              </w:rPr>
            </w:pPr>
            <w:r w:rsidRPr="003A244E">
              <w:rPr>
                <w:rFonts w:ascii="Arial" w:hAnsi="Arial" w:cs="Arial"/>
                <w:b/>
                <w:sz w:val="18"/>
                <w:szCs w:val="18"/>
              </w:rPr>
              <w:t>11.328,00</w:t>
            </w:r>
          </w:p>
        </w:tc>
        <w:tc>
          <w:tcPr>
            <w:tcW w:w="587" w:type="pct"/>
            <w:vAlign w:val="center"/>
          </w:tcPr>
          <w:p w:rsidR="009953FF" w:rsidRPr="006D78C8" w:rsidRDefault="008C589C" w:rsidP="00BC55B9">
            <w:pPr>
              <w:jc w:val="center"/>
              <w:rPr>
                <w:rFonts w:ascii="Arial" w:hAnsi="Arial" w:cs="Arial"/>
                <w:sz w:val="18"/>
                <w:szCs w:val="18"/>
              </w:rPr>
            </w:pPr>
            <w:r>
              <w:rPr>
                <w:rFonts w:ascii="Arial" w:hAnsi="Arial" w:cs="Arial"/>
                <w:sz w:val="18"/>
                <w:szCs w:val="18"/>
              </w:rPr>
              <w:t>61.328,00</w:t>
            </w:r>
          </w:p>
        </w:tc>
      </w:tr>
      <w:tr w:rsidR="00291164" w:rsidRPr="006D78C8" w:rsidTr="00AE4F06">
        <w:trPr>
          <w:trHeight w:val="170"/>
        </w:trPr>
        <w:tc>
          <w:tcPr>
            <w:tcW w:w="256" w:type="pct"/>
            <w:vAlign w:val="center"/>
          </w:tcPr>
          <w:p w:rsidR="00291164" w:rsidRPr="004D717A" w:rsidRDefault="00291164" w:rsidP="00BC55B9">
            <w:pPr>
              <w:jc w:val="center"/>
              <w:rPr>
                <w:rFonts w:ascii="Arial" w:hAnsi="Arial" w:cs="Arial"/>
                <w:i/>
                <w:sz w:val="18"/>
                <w:szCs w:val="18"/>
              </w:rPr>
            </w:pPr>
            <w:r>
              <w:rPr>
                <w:rFonts w:ascii="Arial" w:hAnsi="Arial" w:cs="Arial"/>
                <w:i/>
                <w:sz w:val="18"/>
                <w:szCs w:val="18"/>
              </w:rPr>
              <w:t>5.</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 xml:space="preserve"> za vježbe-stolari</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37.000,00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432565" w:rsidP="00BC55B9">
            <w:pPr>
              <w:jc w:val="center"/>
              <w:rPr>
                <w:rFonts w:ascii="Arial" w:hAnsi="Arial" w:cs="Arial"/>
                <w:b/>
                <w:sz w:val="18"/>
                <w:szCs w:val="18"/>
              </w:rPr>
            </w:pPr>
            <w:r w:rsidRPr="003A244E">
              <w:rPr>
                <w:rFonts w:ascii="Arial" w:hAnsi="Arial" w:cs="Arial"/>
                <w:b/>
                <w:sz w:val="18"/>
                <w:szCs w:val="18"/>
              </w:rPr>
              <w:t>2.400,00</w:t>
            </w:r>
          </w:p>
        </w:tc>
        <w:tc>
          <w:tcPr>
            <w:tcW w:w="587" w:type="pct"/>
            <w:vAlign w:val="center"/>
          </w:tcPr>
          <w:p w:rsidR="00291164" w:rsidRPr="006D78C8" w:rsidRDefault="00AD7603" w:rsidP="00BC55B9">
            <w:pPr>
              <w:jc w:val="center"/>
              <w:rPr>
                <w:rFonts w:ascii="Arial" w:hAnsi="Arial" w:cs="Arial"/>
                <w:sz w:val="18"/>
                <w:szCs w:val="18"/>
              </w:rPr>
            </w:pPr>
            <w:r>
              <w:rPr>
                <w:rFonts w:ascii="Arial" w:hAnsi="Arial" w:cs="Arial"/>
                <w:sz w:val="18"/>
                <w:szCs w:val="18"/>
              </w:rPr>
              <w:t>39.400,00</w:t>
            </w: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6.</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w:t>
            </w:r>
            <w:proofErr w:type="spellStart"/>
            <w:r>
              <w:rPr>
                <w:rFonts w:ascii="Arial" w:hAnsi="Arial" w:cs="Arial"/>
                <w:sz w:val="18"/>
                <w:szCs w:val="18"/>
              </w:rPr>
              <w:t>elektro</w:t>
            </w:r>
            <w:proofErr w:type="spellEnd"/>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30.701,00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D244B9" w:rsidP="00BC55B9">
            <w:pPr>
              <w:jc w:val="center"/>
              <w:rPr>
                <w:rFonts w:ascii="Arial" w:hAnsi="Arial" w:cs="Arial"/>
                <w:b/>
                <w:sz w:val="18"/>
                <w:szCs w:val="18"/>
              </w:rPr>
            </w:pPr>
            <w:r w:rsidRPr="003A244E">
              <w:rPr>
                <w:rFonts w:ascii="Arial" w:hAnsi="Arial" w:cs="Arial"/>
                <w:b/>
                <w:sz w:val="18"/>
                <w:szCs w:val="18"/>
              </w:rPr>
              <w:t>3.639,27</w:t>
            </w:r>
          </w:p>
        </w:tc>
        <w:tc>
          <w:tcPr>
            <w:tcW w:w="587" w:type="pct"/>
            <w:vAlign w:val="center"/>
          </w:tcPr>
          <w:p w:rsidR="00291164" w:rsidRPr="006D78C8" w:rsidRDefault="00D244B9" w:rsidP="00BC55B9">
            <w:pPr>
              <w:jc w:val="center"/>
              <w:rPr>
                <w:rFonts w:ascii="Arial" w:hAnsi="Arial" w:cs="Arial"/>
                <w:sz w:val="18"/>
                <w:szCs w:val="18"/>
              </w:rPr>
            </w:pPr>
            <w:r>
              <w:rPr>
                <w:rFonts w:ascii="Arial" w:hAnsi="Arial" w:cs="Arial"/>
                <w:sz w:val="18"/>
                <w:szCs w:val="18"/>
              </w:rPr>
              <w:t>34.340,27</w:t>
            </w: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7.</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vježbe-strojari</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30.000,00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D244B9" w:rsidP="00BC55B9">
            <w:pPr>
              <w:jc w:val="center"/>
              <w:rPr>
                <w:rFonts w:ascii="Arial" w:hAnsi="Arial" w:cs="Arial"/>
                <w:b/>
                <w:sz w:val="18"/>
                <w:szCs w:val="18"/>
              </w:rPr>
            </w:pPr>
            <w:r w:rsidRPr="003A244E">
              <w:rPr>
                <w:rFonts w:ascii="Arial" w:hAnsi="Arial" w:cs="Arial"/>
                <w:b/>
                <w:sz w:val="18"/>
                <w:szCs w:val="18"/>
              </w:rPr>
              <w:t>3.000,00</w:t>
            </w:r>
          </w:p>
        </w:tc>
        <w:tc>
          <w:tcPr>
            <w:tcW w:w="587" w:type="pct"/>
            <w:vAlign w:val="center"/>
          </w:tcPr>
          <w:p w:rsidR="00291164" w:rsidRPr="006D78C8" w:rsidRDefault="00D244B9" w:rsidP="00BC55B9">
            <w:pPr>
              <w:jc w:val="center"/>
              <w:rPr>
                <w:rFonts w:ascii="Arial" w:hAnsi="Arial" w:cs="Arial"/>
                <w:sz w:val="18"/>
                <w:szCs w:val="18"/>
              </w:rPr>
            </w:pPr>
            <w:r>
              <w:rPr>
                <w:rFonts w:ascii="Arial" w:hAnsi="Arial" w:cs="Arial"/>
                <w:sz w:val="18"/>
                <w:szCs w:val="18"/>
              </w:rPr>
              <w:t>33.000,00</w:t>
            </w: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8.</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Mater</w:t>
            </w:r>
            <w:r w:rsidR="005B7EF1">
              <w:rPr>
                <w:rFonts w:ascii="Arial" w:hAnsi="Arial" w:cs="Arial"/>
                <w:sz w:val="18"/>
                <w:szCs w:val="18"/>
              </w:rPr>
              <w:t>ijal</w:t>
            </w:r>
            <w:r>
              <w:rPr>
                <w:rFonts w:ascii="Arial" w:hAnsi="Arial" w:cs="Arial"/>
                <w:sz w:val="18"/>
                <w:szCs w:val="18"/>
              </w:rPr>
              <w:t>.za vježbe-informatika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23.600,00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D244B9" w:rsidP="00BC55B9">
            <w:pPr>
              <w:jc w:val="center"/>
              <w:rPr>
                <w:rFonts w:ascii="Arial" w:hAnsi="Arial" w:cs="Arial"/>
                <w:b/>
                <w:sz w:val="18"/>
                <w:szCs w:val="18"/>
              </w:rPr>
            </w:pPr>
            <w:r w:rsidRPr="003A244E">
              <w:rPr>
                <w:rFonts w:ascii="Arial" w:hAnsi="Arial" w:cs="Arial"/>
                <w:b/>
                <w:sz w:val="18"/>
                <w:szCs w:val="18"/>
              </w:rPr>
              <w:t>5.000,00</w:t>
            </w:r>
          </w:p>
        </w:tc>
        <w:tc>
          <w:tcPr>
            <w:tcW w:w="587" w:type="pct"/>
            <w:vAlign w:val="center"/>
          </w:tcPr>
          <w:p w:rsidR="00291164" w:rsidRPr="006D78C8" w:rsidRDefault="003D6209" w:rsidP="00BC55B9">
            <w:pPr>
              <w:jc w:val="center"/>
              <w:rPr>
                <w:rFonts w:ascii="Arial" w:hAnsi="Arial" w:cs="Arial"/>
                <w:sz w:val="18"/>
                <w:szCs w:val="18"/>
              </w:rPr>
            </w:pPr>
            <w:r>
              <w:rPr>
                <w:rFonts w:ascii="Arial" w:hAnsi="Arial" w:cs="Arial"/>
                <w:sz w:val="18"/>
                <w:szCs w:val="18"/>
              </w:rPr>
              <w:t>28.600,00</w:t>
            </w:r>
          </w:p>
        </w:tc>
      </w:tr>
      <w:tr w:rsidR="00291164" w:rsidRPr="006D78C8" w:rsidTr="00AE4F06">
        <w:trPr>
          <w:trHeight w:val="17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9.</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Pedagoška dokumentacija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12.000,00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A244E" w:rsidRDefault="00D107AB" w:rsidP="00BC55B9">
            <w:pPr>
              <w:jc w:val="center"/>
              <w:rPr>
                <w:rFonts w:ascii="Arial" w:hAnsi="Arial" w:cs="Arial"/>
                <w:b/>
                <w:sz w:val="18"/>
                <w:szCs w:val="18"/>
              </w:rPr>
            </w:pPr>
            <w:r w:rsidRPr="003A244E">
              <w:rPr>
                <w:rFonts w:ascii="Arial" w:hAnsi="Arial" w:cs="Arial"/>
                <w:b/>
                <w:sz w:val="18"/>
                <w:szCs w:val="18"/>
              </w:rPr>
              <w:t>9.600,00</w:t>
            </w:r>
          </w:p>
        </w:tc>
        <w:tc>
          <w:tcPr>
            <w:tcW w:w="587" w:type="pct"/>
            <w:vAlign w:val="center"/>
          </w:tcPr>
          <w:p w:rsidR="00291164" w:rsidRPr="006D78C8" w:rsidRDefault="00D107AB" w:rsidP="00BC55B9">
            <w:pPr>
              <w:jc w:val="center"/>
              <w:rPr>
                <w:rFonts w:ascii="Arial" w:hAnsi="Arial" w:cs="Arial"/>
                <w:sz w:val="18"/>
                <w:szCs w:val="18"/>
              </w:rPr>
            </w:pPr>
            <w:r>
              <w:rPr>
                <w:rFonts w:ascii="Arial" w:hAnsi="Arial" w:cs="Arial"/>
                <w:sz w:val="18"/>
                <w:szCs w:val="18"/>
              </w:rPr>
              <w:t>21.600,00</w:t>
            </w: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10.</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Motorni benzin-za vježbe</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8.000,00</w:t>
            </w:r>
          </w:p>
        </w:tc>
        <w:tc>
          <w:tcPr>
            <w:tcW w:w="932" w:type="pct"/>
            <w:vAlign w:val="center"/>
          </w:tcPr>
          <w:p w:rsidR="00291164" w:rsidRPr="006D78C8" w:rsidRDefault="00FC32BF"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6D78C8" w:rsidRDefault="00291164" w:rsidP="00BC55B9">
            <w:pPr>
              <w:jc w:val="center"/>
              <w:rPr>
                <w:rFonts w:ascii="Arial" w:hAnsi="Arial" w:cs="Arial"/>
                <w:sz w:val="18"/>
                <w:szCs w:val="18"/>
              </w:rPr>
            </w:pPr>
          </w:p>
        </w:tc>
        <w:tc>
          <w:tcPr>
            <w:tcW w:w="587" w:type="pct"/>
            <w:vAlign w:val="center"/>
          </w:tcPr>
          <w:p w:rsidR="00291164" w:rsidRPr="006D78C8" w:rsidRDefault="00291164" w:rsidP="00BC55B9">
            <w:pPr>
              <w:jc w:val="center"/>
              <w:rPr>
                <w:rFonts w:ascii="Arial" w:hAnsi="Arial" w:cs="Arial"/>
                <w:sz w:val="18"/>
                <w:szCs w:val="18"/>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11.</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El.energija-mrežarina</w:t>
            </w:r>
            <w:proofErr w:type="spellEnd"/>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44.956,00</w:t>
            </w:r>
          </w:p>
        </w:tc>
        <w:tc>
          <w:tcPr>
            <w:tcW w:w="932" w:type="pct"/>
          </w:tcPr>
          <w:p w:rsidR="005B7EF1" w:rsidRDefault="005B7EF1" w:rsidP="00BC55B9">
            <w:pPr>
              <w:jc w:val="center"/>
            </w:pPr>
            <w:r w:rsidRPr="002924B8">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767C07" w:rsidRDefault="00CD48C8" w:rsidP="00BC55B9">
            <w:pPr>
              <w:jc w:val="center"/>
              <w:rPr>
                <w:rFonts w:ascii="Arial" w:hAnsi="Arial" w:cs="Arial"/>
                <w:b/>
                <w:sz w:val="18"/>
                <w:szCs w:val="18"/>
              </w:rPr>
            </w:pPr>
            <w:r w:rsidRPr="00767C07">
              <w:rPr>
                <w:rFonts w:ascii="Arial" w:hAnsi="Arial" w:cs="Arial"/>
                <w:b/>
                <w:sz w:val="18"/>
                <w:szCs w:val="18"/>
              </w:rPr>
              <w:t>-1.039,00</w:t>
            </w:r>
          </w:p>
        </w:tc>
        <w:tc>
          <w:tcPr>
            <w:tcW w:w="587" w:type="pct"/>
            <w:vAlign w:val="center"/>
          </w:tcPr>
          <w:p w:rsidR="00CD48C8" w:rsidRPr="006D78C8" w:rsidRDefault="00CD48C8" w:rsidP="00CD48C8">
            <w:pPr>
              <w:jc w:val="center"/>
              <w:rPr>
                <w:rFonts w:ascii="Arial" w:hAnsi="Arial" w:cs="Arial"/>
                <w:sz w:val="18"/>
                <w:szCs w:val="18"/>
              </w:rPr>
            </w:pPr>
            <w:r>
              <w:rPr>
                <w:rFonts w:ascii="Arial" w:hAnsi="Arial" w:cs="Arial"/>
                <w:sz w:val="18"/>
                <w:szCs w:val="18"/>
              </w:rPr>
              <w:t>43.917,00</w:t>
            </w: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12.</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3A244E">
            <w:pPr>
              <w:rPr>
                <w:rFonts w:ascii="Arial" w:hAnsi="Arial" w:cs="Arial"/>
                <w:sz w:val="18"/>
                <w:szCs w:val="18"/>
              </w:rPr>
            </w:pPr>
            <w:proofErr w:type="spellStart"/>
            <w:r>
              <w:rPr>
                <w:rFonts w:ascii="Arial" w:hAnsi="Arial" w:cs="Arial"/>
                <w:sz w:val="18"/>
                <w:szCs w:val="18"/>
              </w:rPr>
              <w:t>El.energija-</w:t>
            </w:r>
            <w:r w:rsidR="003A244E">
              <w:rPr>
                <w:rFonts w:ascii="Arial" w:hAnsi="Arial" w:cs="Arial"/>
                <w:sz w:val="18"/>
                <w:szCs w:val="18"/>
              </w:rPr>
              <w:t>distribuc</w:t>
            </w:r>
            <w:proofErr w:type="spellEnd"/>
            <w:r w:rsidR="003A244E">
              <w:rPr>
                <w:rFonts w:ascii="Arial" w:hAnsi="Arial" w:cs="Arial"/>
                <w:sz w:val="18"/>
                <w:szCs w:val="18"/>
              </w:rPr>
              <w:t>.</w:t>
            </w:r>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67.433,00</w:t>
            </w:r>
          </w:p>
        </w:tc>
        <w:tc>
          <w:tcPr>
            <w:tcW w:w="932" w:type="pct"/>
          </w:tcPr>
          <w:p w:rsidR="005B7EF1" w:rsidRDefault="005B7EF1" w:rsidP="00BC55B9">
            <w:pPr>
              <w:jc w:val="center"/>
            </w:pPr>
            <w:r w:rsidRPr="002924B8">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CD48C8" w:rsidRDefault="00CD48C8" w:rsidP="00BC55B9">
            <w:pPr>
              <w:jc w:val="center"/>
              <w:rPr>
                <w:rFonts w:ascii="Arial" w:hAnsi="Arial" w:cs="Arial"/>
                <w:b/>
                <w:sz w:val="18"/>
                <w:szCs w:val="18"/>
              </w:rPr>
            </w:pPr>
            <w:r>
              <w:rPr>
                <w:rFonts w:ascii="Arial" w:hAnsi="Arial" w:cs="Arial"/>
                <w:b/>
                <w:sz w:val="18"/>
                <w:szCs w:val="18"/>
              </w:rPr>
              <w:t>-</w:t>
            </w:r>
            <w:r w:rsidR="00904B10" w:rsidRPr="00CD48C8">
              <w:rPr>
                <w:rFonts w:ascii="Arial" w:hAnsi="Arial" w:cs="Arial"/>
                <w:b/>
                <w:sz w:val="18"/>
                <w:szCs w:val="18"/>
              </w:rPr>
              <w:t>2.500,00</w:t>
            </w:r>
          </w:p>
        </w:tc>
        <w:tc>
          <w:tcPr>
            <w:tcW w:w="587" w:type="pct"/>
            <w:vAlign w:val="center"/>
          </w:tcPr>
          <w:p w:rsidR="005B7EF1" w:rsidRPr="006D78C8" w:rsidRDefault="00CD48C8" w:rsidP="00BC55B9">
            <w:pPr>
              <w:jc w:val="center"/>
              <w:rPr>
                <w:rFonts w:ascii="Arial" w:hAnsi="Arial" w:cs="Arial"/>
                <w:sz w:val="18"/>
                <w:szCs w:val="18"/>
              </w:rPr>
            </w:pPr>
            <w:r>
              <w:rPr>
                <w:rFonts w:ascii="Arial" w:hAnsi="Arial" w:cs="Arial"/>
                <w:sz w:val="18"/>
                <w:szCs w:val="18"/>
              </w:rPr>
              <w:t>64.933,00</w:t>
            </w:r>
          </w:p>
        </w:tc>
      </w:tr>
      <w:tr w:rsidR="00FC32BF" w:rsidRPr="006D78C8" w:rsidTr="00AE4F06">
        <w:trPr>
          <w:trHeight w:val="260"/>
        </w:trPr>
        <w:tc>
          <w:tcPr>
            <w:tcW w:w="256" w:type="pct"/>
            <w:vAlign w:val="center"/>
          </w:tcPr>
          <w:p w:rsidR="00FC32BF" w:rsidRDefault="00FC32BF" w:rsidP="00BC55B9">
            <w:pPr>
              <w:jc w:val="center"/>
              <w:rPr>
                <w:rFonts w:ascii="Arial" w:hAnsi="Arial" w:cs="Arial"/>
                <w:i/>
                <w:sz w:val="18"/>
                <w:szCs w:val="18"/>
              </w:rPr>
            </w:pPr>
            <w:r>
              <w:rPr>
                <w:rFonts w:ascii="Arial" w:hAnsi="Arial" w:cs="Arial"/>
                <w:i/>
                <w:sz w:val="18"/>
                <w:szCs w:val="18"/>
              </w:rPr>
              <w:lastRenderedPageBreak/>
              <w:t>13.</w:t>
            </w:r>
          </w:p>
        </w:tc>
        <w:tc>
          <w:tcPr>
            <w:tcW w:w="652" w:type="pct"/>
            <w:tcBorders>
              <w:bottom w:val="single" w:sz="4" w:space="0" w:color="auto"/>
            </w:tcBorders>
            <w:vAlign w:val="center"/>
          </w:tcPr>
          <w:p w:rsidR="00FC32BF" w:rsidRPr="006D78C8" w:rsidRDefault="00FC32BF" w:rsidP="00BC55B9">
            <w:pPr>
              <w:jc w:val="center"/>
              <w:rPr>
                <w:rFonts w:ascii="Arial" w:hAnsi="Arial" w:cs="Arial"/>
                <w:sz w:val="18"/>
                <w:szCs w:val="18"/>
              </w:rPr>
            </w:pPr>
          </w:p>
        </w:tc>
        <w:tc>
          <w:tcPr>
            <w:tcW w:w="707" w:type="pct"/>
            <w:vAlign w:val="center"/>
          </w:tcPr>
          <w:p w:rsidR="00FC32BF" w:rsidRPr="006D78C8" w:rsidRDefault="00FC32BF" w:rsidP="00BC55B9">
            <w:pPr>
              <w:jc w:val="center"/>
              <w:rPr>
                <w:rFonts w:ascii="Arial" w:hAnsi="Arial" w:cs="Arial"/>
                <w:sz w:val="18"/>
                <w:szCs w:val="18"/>
              </w:rPr>
            </w:pPr>
            <w:r>
              <w:rPr>
                <w:rFonts w:ascii="Arial" w:hAnsi="Arial" w:cs="Arial"/>
                <w:sz w:val="18"/>
                <w:szCs w:val="18"/>
              </w:rPr>
              <w:t>Lož ulje</w:t>
            </w:r>
          </w:p>
        </w:tc>
        <w:tc>
          <w:tcPr>
            <w:tcW w:w="656" w:type="pct"/>
            <w:vAlign w:val="center"/>
          </w:tcPr>
          <w:p w:rsidR="00FC32BF" w:rsidRPr="006D78C8" w:rsidRDefault="00FC32BF" w:rsidP="00BC55B9">
            <w:pPr>
              <w:jc w:val="center"/>
              <w:rPr>
                <w:rFonts w:ascii="Arial" w:hAnsi="Arial" w:cs="Arial"/>
                <w:sz w:val="18"/>
                <w:szCs w:val="18"/>
              </w:rPr>
            </w:pPr>
            <w:r>
              <w:rPr>
                <w:rFonts w:ascii="Arial" w:hAnsi="Arial" w:cs="Arial"/>
                <w:sz w:val="18"/>
                <w:szCs w:val="18"/>
              </w:rPr>
              <w:t>101.600,00</w:t>
            </w:r>
          </w:p>
        </w:tc>
        <w:tc>
          <w:tcPr>
            <w:tcW w:w="932" w:type="pct"/>
            <w:vAlign w:val="center"/>
          </w:tcPr>
          <w:p w:rsidR="00FC32BF" w:rsidRPr="006D78C8" w:rsidRDefault="00FC32BF" w:rsidP="00BC55B9">
            <w:pPr>
              <w:jc w:val="center"/>
              <w:rPr>
                <w:rFonts w:ascii="Arial" w:hAnsi="Arial" w:cs="Arial"/>
                <w:sz w:val="18"/>
                <w:szCs w:val="18"/>
              </w:rPr>
            </w:pPr>
          </w:p>
        </w:tc>
        <w:tc>
          <w:tcPr>
            <w:tcW w:w="619" w:type="pct"/>
            <w:vAlign w:val="center"/>
          </w:tcPr>
          <w:p w:rsidR="00FC32BF" w:rsidRPr="006D78C8" w:rsidRDefault="00FC32BF" w:rsidP="00BC55B9">
            <w:pPr>
              <w:jc w:val="center"/>
              <w:rPr>
                <w:rFonts w:ascii="Arial" w:hAnsi="Arial" w:cs="Arial"/>
                <w:sz w:val="18"/>
                <w:szCs w:val="18"/>
              </w:rPr>
            </w:pPr>
          </w:p>
        </w:tc>
        <w:tc>
          <w:tcPr>
            <w:tcW w:w="591" w:type="pct"/>
            <w:vAlign w:val="center"/>
          </w:tcPr>
          <w:p w:rsidR="00FC32BF" w:rsidRPr="00030760" w:rsidRDefault="00755F19" w:rsidP="00BC55B9">
            <w:pPr>
              <w:jc w:val="center"/>
              <w:rPr>
                <w:rFonts w:ascii="Arial" w:hAnsi="Arial" w:cs="Arial"/>
                <w:b/>
                <w:sz w:val="18"/>
                <w:szCs w:val="18"/>
              </w:rPr>
            </w:pPr>
            <w:r w:rsidRPr="00030760">
              <w:rPr>
                <w:rFonts w:ascii="Arial" w:hAnsi="Arial" w:cs="Arial"/>
                <w:b/>
                <w:sz w:val="18"/>
                <w:szCs w:val="18"/>
              </w:rPr>
              <w:t>-5.600,00</w:t>
            </w:r>
          </w:p>
        </w:tc>
        <w:tc>
          <w:tcPr>
            <w:tcW w:w="587" w:type="pct"/>
            <w:vAlign w:val="center"/>
          </w:tcPr>
          <w:p w:rsidR="00FC32BF" w:rsidRPr="006D78C8" w:rsidRDefault="00755F19" w:rsidP="00BC55B9">
            <w:pPr>
              <w:jc w:val="center"/>
              <w:rPr>
                <w:rFonts w:ascii="Arial" w:hAnsi="Arial" w:cs="Arial"/>
                <w:sz w:val="18"/>
                <w:szCs w:val="18"/>
              </w:rPr>
            </w:pPr>
            <w:r>
              <w:rPr>
                <w:rFonts w:ascii="Arial" w:hAnsi="Arial" w:cs="Arial"/>
                <w:sz w:val="18"/>
                <w:szCs w:val="18"/>
              </w:rPr>
              <w:t>96.000,00</w:t>
            </w: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14.</w:t>
            </w:r>
          </w:p>
        </w:tc>
        <w:tc>
          <w:tcPr>
            <w:tcW w:w="652" w:type="pct"/>
            <w:tcBorders>
              <w:top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Mater.i</w:t>
            </w:r>
            <w:proofErr w:type="spellEnd"/>
            <w:r>
              <w:rPr>
                <w:rFonts w:ascii="Arial" w:hAnsi="Arial" w:cs="Arial"/>
                <w:sz w:val="18"/>
                <w:szCs w:val="18"/>
              </w:rPr>
              <w:t xml:space="preserve"> dijel.za </w:t>
            </w:r>
            <w:proofErr w:type="spellStart"/>
            <w:r>
              <w:rPr>
                <w:rFonts w:ascii="Arial" w:hAnsi="Arial" w:cs="Arial"/>
                <w:sz w:val="18"/>
                <w:szCs w:val="18"/>
              </w:rPr>
              <w:t>održ.zgrade</w:t>
            </w:r>
            <w:proofErr w:type="spellEnd"/>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17.600,00</w:t>
            </w:r>
          </w:p>
        </w:tc>
        <w:tc>
          <w:tcPr>
            <w:tcW w:w="932" w:type="pct"/>
          </w:tcPr>
          <w:p w:rsidR="005B7EF1" w:rsidRDefault="005B7EF1" w:rsidP="00BC55B9">
            <w:pPr>
              <w:jc w:val="center"/>
            </w:pPr>
            <w:r w:rsidRPr="008651A7">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7E3DDA" w:rsidRDefault="00DE5D06" w:rsidP="00DE5D06">
            <w:pPr>
              <w:jc w:val="center"/>
              <w:rPr>
                <w:rFonts w:ascii="Arial" w:hAnsi="Arial" w:cs="Arial"/>
                <w:b/>
                <w:sz w:val="18"/>
                <w:szCs w:val="18"/>
              </w:rPr>
            </w:pPr>
            <w:r w:rsidRPr="007E3DDA">
              <w:rPr>
                <w:rFonts w:ascii="Arial" w:hAnsi="Arial" w:cs="Arial"/>
                <w:b/>
                <w:sz w:val="18"/>
                <w:szCs w:val="18"/>
              </w:rPr>
              <w:t>-6.000,00</w:t>
            </w:r>
          </w:p>
        </w:tc>
        <w:tc>
          <w:tcPr>
            <w:tcW w:w="587" w:type="pct"/>
            <w:vAlign w:val="center"/>
          </w:tcPr>
          <w:p w:rsidR="005B7EF1" w:rsidRPr="006D78C8" w:rsidRDefault="00DE5D06" w:rsidP="00BC55B9">
            <w:pPr>
              <w:jc w:val="center"/>
              <w:rPr>
                <w:rFonts w:ascii="Arial" w:hAnsi="Arial" w:cs="Arial"/>
                <w:sz w:val="18"/>
                <w:szCs w:val="18"/>
              </w:rPr>
            </w:pPr>
            <w:r>
              <w:rPr>
                <w:rFonts w:ascii="Arial" w:hAnsi="Arial" w:cs="Arial"/>
                <w:sz w:val="18"/>
                <w:szCs w:val="18"/>
              </w:rPr>
              <w:t>11.600,00</w:t>
            </w: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15.</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proofErr w:type="spellStart"/>
            <w:r>
              <w:rPr>
                <w:rFonts w:ascii="Arial" w:hAnsi="Arial" w:cs="Arial"/>
                <w:sz w:val="18"/>
                <w:szCs w:val="18"/>
              </w:rPr>
              <w:t>Mater.i</w:t>
            </w:r>
            <w:proofErr w:type="spellEnd"/>
            <w:r>
              <w:rPr>
                <w:rFonts w:ascii="Arial" w:hAnsi="Arial" w:cs="Arial"/>
                <w:sz w:val="18"/>
                <w:szCs w:val="18"/>
              </w:rPr>
              <w:t xml:space="preserve"> dijel.za </w:t>
            </w:r>
            <w:proofErr w:type="spellStart"/>
            <w:r>
              <w:rPr>
                <w:rFonts w:ascii="Arial" w:hAnsi="Arial" w:cs="Arial"/>
                <w:sz w:val="18"/>
                <w:szCs w:val="18"/>
              </w:rPr>
              <w:t>održ.opreme</w:t>
            </w:r>
            <w:proofErr w:type="spellEnd"/>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26.400,00</w:t>
            </w:r>
          </w:p>
        </w:tc>
        <w:tc>
          <w:tcPr>
            <w:tcW w:w="932" w:type="pct"/>
          </w:tcPr>
          <w:p w:rsidR="005B7EF1" w:rsidRDefault="005B7EF1" w:rsidP="00BC55B9">
            <w:pPr>
              <w:jc w:val="center"/>
            </w:pPr>
            <w:r w:rsidRPr="008651A7">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4B18DA" w:rsidRDefault="007E3DDA" w:rsidP="00BC55B9">
            <w:pPr>
              <w:jc w:val="center"/>
              <w:rPr>
                <w:rFonts w:ascii="Arial" w:hAnsi="Arial" w:cs="Arial"/>
                <w:b/>
                <w:sz w:val="18"/>
                <w:szCs w:val="18"/>
              </w:rPr>
            </w:pPr>
            <w:r w:rsidRPr="004B18DA">
              <w:rPr>
                <w:rFonts w:ascii="Arial" w:hAnsi="Arial" w:cs="Arial"/>
                <w:b/>
                <w:sz w:val="18"/>
                <w:szCs w:val="18"/>
              </w:rPr>
              <w:t>-13.200,00</w:t>
            </w:r>
          </w:p>
        </w:tc>
        <w:tc>
          <w:tcPr>
            <w:tcW w:w="587" w:type="pct"/>
            <w:vAlign w:val="center"/>
          </w:tcPr>
          <w:p w:rsidR="005B7EF1" w:rsidRPr="006D78C8" w:rsidRDefault="004B18DA" w:rsidP="00BC55B9">
            <w:pPr>
              <w:jc w:val="center"/>
              <w:rPr>
                <w:rFonts w:ascii="Arial" w:hAnsi="Arial" w:cs="Arial"/>
                <w:sz w:val="18"/>
                <w:szCs w:val="18"/>
              </w:rPr>
            </w:pPr>
            <w:r>
              <w:rPr>
                <w:rFonts w:ascii="Arial" w:hAnsi="Arial" w:cs="Arial"/>
                <w:sz w:val="18"/>
                <w:szCs w:val="18"/>
              </w:rPr>
              <w:t>13.200,00</w:t>
            </w: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16.</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Sitan inventar</w:t>
            </w:r>
          </w:p>
        </w:tc>
        <w:tc>
          <w:tcPr>
            <w:tcW w:w="656"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12.000,00</w:t>
            </w:r>
          </w:p>
        </w:tc>
        <w:tc>
          <w:tcPr>
            <w:tcW w:w="932" w:type="pct"/>
            <w:tcBorders>
              <w:bottom w:val="single" w:sz="4" w:space="0" w:color="auto"/>
            </w:tcBorders>
          </w:tcPr>
          <w:p w:rsidR="005B7EF1" w:rsidRDefault="005B7EF1" w:rsidP="00BC55B9">
            <w:pPr>
              <w:jc w:val="center"/>
            </w:pPr>
            <w:r w:rsidRPr="008651A7">
              <w:rPr>
                <w:rFonts w:ascii="Arial" w:hAnsi="Arial" w:cs="Arial"/>
                <w:sz w:val="18"/>
                <w:szCs w:val="18"/>
              </w:rPr>
              <w:t>Jednostavna nabava</w:t>
            </w:r>
          </w:p>
        </w:tc>
        <w:tc>
          <w:tcPr>
            <w:tcW w:w="619"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591" w:type="pct"/>
            <w:tcBorders>
              <w:bottom w:val="single" w:sz="4" w:space="0" w:color="auto"/>
            </w:tcBorders>
            <w:vAlign w:val="center"/>
          </w:tcPr>
          <w:p w:rsidR="005B7EF1" w:rsidRPr="00356CC4" w:rsidRDefault="00CE5B8C" w:rsidP="00BC55B9">
            <w:pPr>
              <w:jc w:val="center"/>
              <w:rPr>
                <w:rFonts w:ascii="Arial" w:hAnsi="Arial" w:cs="Arial"/>
                <w:b/>
                <w:sz w:val="18"/>
                <w:szCs w:val="18"/>
              </w:rPr>
            </w:pPr>
            <w:r w:rsidRPr="00356CC4">
              <w:rPr>
                <w:rFonts w:ascii="Arial" w:hAnsi="Arial" w:cs="Arial"/>
                <w:b/>
                <w:sz w:val="18"/>
                <w:szCs w:val="18"/>
              </w:rPr>
              <w:t>22.360,00</w:t>
            </w:r>
          </w:p>
        </w:tc>
        <w:tc>
          <w:tcPr>
            <w:tcW w:w="587" w:type="pct"/>
            <w:tcBorders>
              <w:bottom w:val="single" w:sz="4" w:space="0" w:color="auto"/>
            </w:tcBorders>
            <w:vAlign w:val="center"/>
          </w:tcPr>
          <w:p w:rsidR="005B7EF1" w:rsidRPr="006D78C8" w:rsidRDefault="00CE5B8C" w:rsidP="00BC55B9">
            <w:pPr>
              <w:jc w:val="center"/>
              <w:rPr>
                <w:rFonts w:ascii="Arial" w:hAnsi="Arial" w:cs="Arial"/>
                <w:sz w:val="18"/>
                <w:szCs w:val="18"/>
              </w:rPr>
            </w:pPr>
            <w:r>
              <w:rPr>
                <w:rFonts w:ascii="Arial" w:hAnsi="Arial" w:cs="Arial"/>
                <w:sz w:val="18"/>
                <w:szCs w:val="18"/>
              </w:rPr>
              <w:t>34.360,00</w:t>
            </w: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17.</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Radna odjeća i obuća</w:t>
            </w:r>
          </w:p>
        </w:tc>
        <w:tc>
          <w:tcPr>
            <w:tcW w:w="656"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13.600,00</w:t>
            </w:r>
          </w:p>
        </w:tc>
        <w:tc>
          <w:tcPr>
            <w:tcW w:w="932" w:type="pct"/>
            <w:tcBorders>
              <w:bottom w:val="single" w:sz="4" w:space="0" w:color="auto"/>
            </w:tcBorders>
          </w:tcPr>
          <w:p w:rsidR="005B7EF1" w:rsidRDefault="005B7EF1" w:rsidP="00BC55B9">
            <w:pPr>
              <w:jc w:val="center"/>
            </w:pPr>
            <w:r w:rsidRPr="008651A7">
              <w:rPr>
                <w:rFonts w:ascii="Arial" w:hAnsi="Arial" w:cs="Arial"/>
                <w:sz w:val="18"/>
                <w:szCs w:val="18"/>
              </w:rPr>
              <w:t>Jednostavna nabava</w:t>
            </w:r>
          </w:p>
        </w:tc>
        <w:tc>
          <w:tcPr>
            <w:tcW w:w="619"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591" w:type="pct"/>
            <w:tcBorders>
              <w:bottom w:val="single" w:sz="4" w:space="0" w:color="auto"/>
            </w:tcBorders>
            <w:vAlign w:val="center"/>
          </w:tcPr>
          <w:p w:rsidR="005B7EF1" w:rsidRPr="00356CC4" w:rsidRDefault="0018444D" w:rsidP="00BC55B9">
            <w:pPr>
              <w:jc w:val="center"/>
              <w:rPr>
                <w:rFonts w:ascii="Arial" w:hAnsi="Arial" w:cs="Arial"/>
                <w:b/>
                <w:sz w:val="18"/>
                <w:szCs w:val="18"/>
              </w:rPr>
            </w:pPr>
            <w:r>
              <w:rPr>
                <w:rFonts w:ascii="Arial" w:hAnsi="Arial" w:cs="Arial"/>
                <w:b/>
                <w:sz w:val="18"/>
                <w:szCs w:val="18"/>
              </w:rPr>
              <w:t>-5.322,00</w:t>
            </w:r>
          </w:p>
        </w:tc>
        <w:tc>
          <w:tcPr>
            <w:tcW w:w="587" w:type="pct"/>
            <w:tcBorders>
              <w:bottom w:val="single" w:sz="4" w:space="0" w:color="auto"/>
            </w:tcBorders>
            <w:vAlign w:val="center"/>
          </w:tcPr>
          <w:p w:rsidR="005B7EF1" w:rsidRPr="006D78C8" w:rsidRDefault="0018444D" w:rsidP="00BC55B9">
            <w:pPr>
              <w:jc w:val="center"/>
              <w:rPr>
                <w:rFonts w:ascii="Arial" w:hAnsi="Arial" w:cs="Arial"/>
                <w:sz w:val="18"/>
                <w:szCs w:val="18"/>
              </w:rPr>
            </w:pPr>
            <w:r>
              <w:rPr>
                <w:rFonts w:ascii="Arial" w:hAnsi="Arial" w:cs="Arial"/>
                <w:sz w:val="18"/>
                <w:szCs w:val="18"/>
              </w:rPr>
              <w:t>8.278,00</w:t>
            </w:r>
          </w:p>
        </w:tc>
      </w:tr>
      <w:tr w:rsidR="00357361" w:rsidRPr="006D78C8" w:rsidTr="00BC55B9">
        <w:trPr>
          <w:trHeight w:val="433"/>
        </w:trPr>
        <w:tc>
          <w:tcPr>
            <w:tcW w:w="5000" w:type="pct"/>
            <w:gridSpan w:val="8"/>
            <w:tcBorders>
              <w:top w:val="single" w:sz="4" w:space="0" w:color="auto"/>
              <w:left w:val="single" w:sz="4" w:space="0" w:color="auto"/>
              <w:bottom w:val="nil"/>
              <w:right w:val="single" w:sz="4" w:space="0" w:color="auto"/>
            </w:tcBorders>
            <w:vAlign w:val="center"/>
          </w:tcPr>
          <w:p w:rsidR="00357361" w:rsidRDefault="00357361" w:rsidP="00BC55B9">
            <w:pPr>
              <w:jc w:val="center"/>
              <w:rPr>
                <w:rFonts w:ascii="Arial Black" w:hAnsi="Arial Black" w:cs="Arial"/>
                <w:b/>
                <w:sz w:val="20"/>
                <w:szCs w:val="20"/>
              </w:rPr>
            </w:pPr>
            <w:r>
              <w:rPr>
                <w:rFonts w:ascii="Arial Black" w:hAnsi="Arial Black" w:cs="Arial"/>
                <w:b/>
                <w:sz w:val="20"/>
                <w:szCs w:val="20"/>
              </w:rPr>
              <w:t>RASHODI ZA USLUGE</w:t>
            </w:r>
          </w:p>
          <w:p w:rsidR="007625A1" w:rsidRPr="006D78C8" w:rsidRDefault="007625A1" w:rsidP="00BC55B9">
            <w:pPr>
              <w:jc w:val="center"/>
              <w:rPr>
                <w:rFonts w:ascii="Arial" w:hAnsi="Arial" w:cs="Arial"/>
                <w:sz w:val="18"/>
                <w:szCs w:val="18"/>
              </w:rPr>
            </w:pPr>
          </w:p>
        </w:tc>
      </w:tr>
      <w:tr w:rsidR="00291164" w:rsidRPr="006D78C8" w:rsidTr="00AE4F06">
        <w:trPr>
          <w:trHeight w:val="260"/>
        </w:trPr>
        <w:tc>
          <w:tcPr>
            <w:tcW w:w="256" w:type="pct"/>
            <w:tcBorders>
              <w:top w:val="single" w:sz="4" w:space="0" w:color="auto"/>
            </w:tcBorders>
            <w:vAlign w:val="center"/>
          </w:tcPr>
          <w:p w:rsidR="00291164" w:rsidRDefault="00291164" w:rsidP="00BC55B9">
            <w:pPr>
              <w:jc w:val="center"/>
              <w:rPr>
                <w:rFonts w:ascii="Arial" w:hAnsi="Arial" w:cs="Arial"/>
                <w:i/>
                <w:sz w:val="18"/>
                <w:szCs w:val="18"/>
              </w:rPr>
            </w:pPr>
            <w:r>
              <w:rPr>
                <w:rFonts w:ascii="Arial" w:hAnsi="Arial" w:cs="Arial"/>
                <w:i/>
                <w:sz w:val="18"/>
                <w:szCs w:val="18"/>
              </w:rPr>
              <w:t>18.</w:t>
            </w:r>
          </w:p>
        </w:tc>
        <w:tc>
          <w:tcPr>
            <w:tcW w:w="652" w:type="pct"/>
            <w:vAlign w:val="center"/>
          </w:tcPr>
          <w:p w:rsidR="00291164" w:rsidRPr="006D78C8" w:rsidRDefault="00291164" w:rsidP="00BC55B9">
            <w:pPr>
              <w:jc w:val="center"/>
              <w:rPr>
                <w:rFonts w:ascii="Arial" w:hAnsi="Arial" w:cs="Arial"/>
                <w:sz w:val="18"/>
                <w:szCs w:val="18"/>
              </w:rPr>
            </w:pPr>
          </w:p>
        </w:tc>
        <w:tc>
          <w:tcPr>
            <w:tcW w:w="707" w:type="pct"/>
            <w:tcBorders>
              <w:top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Telekomunikacijske usluge</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45.600,00</w:t>
            </w:r>
          </w:p>
        </w:tc>
        <w:tc>
          <w:tcPr>
            <w:tcW w:w="932" w:type="pct"/>
            <w:tcBorders>
              <w:top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tcBorders>
              <w:top w:val="single" w:sz="4" w:space="0" w:color="auto"/>
            </w:tcBorders>
            <w:vAlign w:val="center"/>
          </w:tcPr>
          <w:p w:rsidR="00291164" w:rsidRPr="00D33656" w:rsidRDefault="00A14B5A" w:rsidP="00BC55B9">
            <w:pPr>
              <w:jc w:val="center"/>
              <w:rPr>
                <w:rFonts w:ascii="Arial" w:hAnsi="Arial" w:cs="Arial"/>
                <w:b/>
                <w:sz w:val="18"/>
                <w:szCs w:val="18"/>
              </w:rPr>
            </w:pPr>
            <w:r w:rsidRPr="00D33656">
              <w:rPr>
                <w:rFonts w:ascii="Arial" w:hAnsi="Arial" w:cs="Arial"/>
                <w:b/>
                <w:sz w:val="18"/>
                <w:szCs w:val="18"/>
              </w:rPr>
              <w:t>-5.100,00</w:t>
            </w:r>
          </w:p>
        </w:tc>
        <w:tc>
          <w:tcPr>
            <w:tcW w:w="587" w:type="pct"/>
            <w:vAlign w:val="center"/>
          </w:tcPr>
          <w:p w:rsidR="00291164" w:rsidRPr="006D78C8" w:rsidRDefault="00A14B5A" w:rsidP="00BC55B9">
            <w:pPr>
              <w:jc w:val="center"/>
              <w:rPr>
                <w:rFonts w:ascii="Arial" w:hAnsi="Arial" w:cs="Arial"/>
                <w:sz w:val="18"/>
                <w:szCs w:val="18"/>
              </w:rPr>
            </w:pPr>
            <w:r>
              <w:rPr>
                <w:rFonts w:ascii="Arial" w:hAnsi="Arial" w:cs="Arial"/>
                <w:sz w:val="18"/>
                <w:szCs w:val="18"/>
              </w:rPr>
              <w:t>32.400,00</w:t>
            </w: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19.</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proofErr w:type="spellStart"/>
            <w:r>
              <w:rPr>
                <w:rFonts w:ascii="Arial" w:hAnsi="Arial" w:cs="Arial"/>
                <w:sz w:val="18"/>
                <w:szCs w:val="18"/>
              </w:rPr>
              <w:t>Usl.tek.i</w:t>
            </w:r>
            <w:proofErr w:type="spellEnd"/>
            <w:r>
              <w:rPr>
                <w:rFonts w:ascii="Arial" w:hAnsi="Arial" w:cs="Arial"/>
                <w:sz w:val="18"/>
                <w:szCs w:val="18"/>
              </w:rPr>
              <w:t xml:space="preserve"> </w:t>
            </w:r>
            <w:proofErr w:type="spellStart"/>
            <w:r>
              <w:rPr>
                <w:rFonts w:ascii="Arial" w:hAnsi="Arial" w:cs="Arial"/>
                <w:sz w:val="18"/>
                <w:szCs w:val="18"/>
              </w:rPr>
              <w:t>inves.održ.zgrada</w:t>
            </w:r>
            <w:proofErr w:type="spellEnd"/>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40.640,00</w:t>
            </w:r>
          </w:p>
        </w:tc>
        <w:tc>
          <w:tcPr>
            <w:tcW w:w="932" w:type="pct"/>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0542FF" w:rsidRDefault="00A96C66" w:rsidP="00BC55B9">
            <w:pPr>
              <w:jc w:val="center"/>
              <w:rPr>
                <w:rFonts w:ascii="Arial" w:hAnsi="Arial" w:cs="Arial"/>
                <w:b/>
                <w:sz w:val="18"/>
                <w:szCs w:val="18"/>
              </w:rPr>
            </w:pPr>
            <w:r w:rsidRPr="000542FF">
              <w:rPr>
                <w:rFonts w:ascii="Arial" w:hAnsi="Arial" w:cs="Arial"/>
                <w:b/>
                <w:sz w:val="18"/>
                <w:szCs w:val="18"/>
              </w:rPr>
              <w:t>-3.400,00</w:t>
            </w:r>
          </w:p>
        </w:tc>
        <w:tc>
          <w:tcPr>
            <w:tcW w:w="587" w:type="pct"/>
            <w:vAlign w:val="center"/>
          </w:tcPr>
          <w:p w:rsidR="00291164" w:rsidRPr="006D78C8" w:rsidRDefault="00A96C66" w:rsidP="00BC55B9">
            <w:pPr>
              <w:jc w:val="center"/>
              <w:rPr>
                <w:rFonts w:ascii="Arial" w:hAnsi="Arial" w:cs="Arial"/>
                <w:sz w:val="18"/>
                <w:szCs w:val="18"/>
              </w:rPr>
            </w:pPr>
            <w:r>
              <w:rPr>
                <w:rFonts w:ascii="Arial" w:hAnsi="Arial" w:cs="Arial"/>
                <w:sz w:val="18"/>
                <w:szCs w:val="18"/>
              </w:rPr>
              <w:t>37.240,00</w:t>
            </w: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20.</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proofErr w:type="spellStart"/>
            <w:r>
              <w:rPr>
                <w:rFonts w:ascii="Arial" w:hAnsi="Arial" w:cs="Arial"/>
                <w:sz w:val="18"/>
                <w:szCs w:val="18"/>
              </w:rPr>
              <w:t>Usl.tekuć.i</w:t>
            </w:r>
            <w:proofErr w:type="spellEnd"/>
            <w:r>
              <w:rPr>
                <w:rFonts w:ascii="Arial" w:hAnsi="Arial" w:cs="Arial"/>
                <w:sz w:val="18"/>
                <w:szCs w:val="18"/>
              </w:rPr>
              <w:t xml:space="preserve"> </w:t>
            </w:r>
            <w:proofErr w:type="spellStart"/>
            <w:r>
              <w:rPr>
                <w:rFonts w:ascii="Arial" w:hAnsi="Arial" w:cs="Arial"/>
                <w:sz w:val="18"/>
                <w:szCs w:val="18"/>
              </w:rPr>
              <w:t>inves.održ.opreme</w:t>
            </w:r>
            <w:proofErr w:type="spellEnd"/>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60.960,00</w:t>
            </w:r>
          </w:p>
        </w:tc>
        <w:tc>
          <w:tcPr>
            <w:tcW w:w="932" w:type="pct"/>
            <w:vAlign w:val="center"/>
          </w:tcPr>
          <w:p w:rsidR="00291164"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0542FF" w:rsidRDefault="00A96C66" w:rsidP="00BC55B9">
            <w:pPr>
              <w:jc w:val="center"/>
              <w:rPr>
                <w:rFonts w:ascii="Arial" w:hAnsi="Arial" w:cs="Arial"/>
                <w:b/>
                <w:sz w:val="18"/>
                <w:szCs w:val="18"/>
              </w:rPr>
            </w:pPr>
            <w:r w:rsidRPr="000542FF">
              <w:rPr>
                <w:rFonts w:ascii="Arial" w:hAnsi="Arial" w:cs="Arial"/>
                <w:b/>
                <w:sz w:val="18"/>
                <w:szCs w:val="18"/>
              </w:rPr>
              <w:t>-15.000,00</w:t>
            </w:r>
          </w:p>
        </w:tc>
        <w:tc>
          <w:tcPr>
            <w:tcW w:w="587" w:type="pct"/>
            <w:vAlign w:val="center"/>
          </w:tcPr>
          <w:p w:rsidR="00291164" w:rsidRPr="006D78C8" w:rsidRDefault="00A96C66" w:rsidP="00BC55B9">
            <w:pPr>
              <w:jc w:val="center"/>
              <w:rPr>
                <w:rFonts w:ascii="Arial" w:hAnsi="Arial" w:cs="Arial"/>
                <w:sz w:val="18"/>
                <w:szCs w:val="18"/>
              </w:rPr>
            </w:pPr>
            <w:r>
              <w:rPr>
                <w:rFonts w:ascii="Arial" w:hAnsi="Arial" w:cs="Arial"/>
                <w:sz w:val="18"/>
                <w:szCs w:val="18"/>
              </w:rPr>
              <w:t>45.960</w:t>
            </w:r>
            <w:r w:rsidR="000542FF">
              <w:rPr>
                <w:rFonts w:ascii="Arial" w:hAnsi="Arial" w:cs="Arial"/>
                <w:sz w:val="18"/>
                <w:szCs w:val="18"/>
              </w:rPr>
              <w:t>,00</w:t>
            </w: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21.</w:t>
            </w:r>
          </w:p>
        </w:tc>
        <w:tc>
          <w:tcPr>
            <w:tcW w:w="652" w:type="pct"/>
            <w:vAlign w:val="center"/>
          </w:tcPr>
          <w:p w:rsidR="00BB359C" w:rsidRPr="006D78C8" w:rsidRDefault="004C1AF0" w:rsidP="00BC55B9">
            <w:pPr>
              <w:jc w:val="center"/>
              <w:rPr>
                <w:rFonts w:ascii="Arial" w:hAnsi="Arial" w:cs="Arial"/>
                <w:sz w:val="18"/>
                <w:szCs w:val="18"/>
              </w:rPr>
            </w:pPr>
            <w:r>
              <w:rPr>
                <w:rFonts w:ascii="Arial" w:hAnsi="Arial" w:cs="Arial"/>
                <w:sz w:val="18"/>
                <w:szCs w:val="18"/>
              </w:rPr>
              <w:t>JN-24/18</w:t>
            </w: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Usluge promidžbe i informiranja</w:t>
            </w:r>
          </w:p>
        </w:tc>
        <w:tc>
          <w:tcPr>
            <w:tcW w:w="656"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12.862,00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8D2B0E" w:rsidRDefault="00F4495C" w:rsidP="00BC55B9">
            <w:pPr>
              <w:jc w:val="center"/>
              <w:rPr>
                <w:rFonts w:ascii="Arial" w:hAnsi="Arial" w:cs="Arial"/>
                <w:b/>
                <w:sz w:val="18"/>
                <w:szCs w:val="18"/>
              </w:rPr>
            </w:pPr>
            <w:r w:rsidRPr="008D2B0E">
              <w:rPr>
                <w:rFonts w:ascii="Arial" w:hAnsi="Arial" w:cs="Arial"/>
                <w:b/>
                <w:sz w:val="18"/>
                <w:szCs w:val="18"/>
              </w:rPr>
              <w:t>28.948,30</w:t>
            </w:r>
          </w:p>
        </w:tc>
        <w:tc>
          <w:tcPr>
            <w:tcW w:w="587" w:type="pct"/>
            <w:vAlign w:val="center"/>
          </w:tcPr>
          <w:p w:rsidR="00BB359C" w:rsidRPr="006D78C8" w:rsidRDefault="00F4495C" w:rsidP="00BC55B9">
            <w:pPr>
              <w:jc w:val="center"/>
              <w:rPr>
                <w:rFonts w:ascii="Arial" w:hAnsi="Arial" w:cs="Arial"/>
                <w:sz w:val="18"/>
                <w:szCs w:val="18"/>
              </w:rPr>
            </w:pPr>
            <w:r>
              <w:rPr>
                <w:rFonts w:ascii="Arial" w:hAnsi="Arial" w:cs="Arial"/>
                <w:sz w:val="18"/>
                <w:szCs w:val="18"/>
              </w:rPr>
              <w:t>41.810,30</w:t>
            </w: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22.</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Komunalne usluge</w:t>
            </w:r>
          </w:p>
        </w:tc>
        <w:tc>
          <w:tcPr>
            <w:tcW w:w="656"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62.400,00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137080" w:rsidRDefault="002C2A9E" w:rsidP="00BC55B9">
            <w:pPr>
              <w:jc w:val="center"/>
              <w:rPr>
                <w:rFonts w:ascii="Arial" w:hAnsi="Arial" w:cs="Arial"/>
                <w:b/>
                <w:sz w:val="18"/>
                <w:szCs w:val="18"/>
              </w:rPr>
            </w:pPr>
            <w:r w:rsidRPr="00137080">
              <w:rPr>
                <w:rFonts w:ascii="Arial" w:hAnsi="Arial" w:cs="Arial"/>
                <w:b/>
                <w:sz w:val="18"/>
                <w:szCs w:val="18"/>
              </w:rPr>
              <w:t>-8.800,00</w:t>
            </w:r>
          </w:p>
        </w:tc>
        <w:tc>
          <w:tcPr>
            <w:tcW w:w="587" w:type="pct"/>
            <w:vAlign w:val="center"/>
          </w:tcPr>
          <w:p w:rsidR="00BB359C" w:rsidRPr="006D78C8" w:rsidRDefault="002C2A9E" w:rsidP="00BC55B9">
            <w:pPr>
              <w:jc w:val="center"/>
              <w:rPr>
                <w:rFonts w:ascii="Arial" w:hAnsi="Arial" w:cs="Arial"/>
                <w:sz w:val="18"/>
                <w:szCs w:val="18"/>
              </w:rPr>
            </w:pPr>
            <w:r>
              <w:rPr>
                <w:rFonts w:ascii="Arial" w:hAnsi="Arial" w:cs="Arial"/>
                <w:sz w:val="18"/>
                <w:szCs w:val="18"/>
              </w:rPr>
              <w:t>53.600,00</w:t>
            </w: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23.</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Zakupnine i najamnine</w:t>
            </w:r>
          </w:p>
        </w:tc>
        <w:tc>
          <w:tcPr>
            <w:tcW w:w="656"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156.243,00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1A545C" w:rsidRDefault="00584F55" w:rsidP="00BC55B9">
            <w:pPr>
              <w:jc w:val="center"/>
              <w:rPr>
                <w:rFonts w:ascii="Arial" w:hAnsi="Arial" w:cs="Arial"/>
                <w:b/>
                <w:sz w:val="18"/>
                <w:szCs w:val="18"/>
              </w:rPr>
            </w:pPr>
            <w:r w:rsidRPr="001A545C">
              <w:rPr>
                <w:rFonts w:ascii="Arial" w:hAnsi="Arial" w:cs="Arial"/>
                <w:b/>
                <w:sz w:val="18"/>
                <w:szCs w:val="18"/>
              </w:rPr>
              <w:t>-24.243,00</w:t>
            </w:r>
          </w:p>
        </w:tc>
        <w:tc>
          <w:tcPr>
            <w:tcW w:w="587" w:type="pct"/>
            <w:vAlign w:val="center"/>
          </w:tcPr>
          <w:p w:rsidR="00BB359C" w:rsidRPr="006D78C8" w:rsidRDefault="00584F55" w:rsidP="00BC55B9">
            <w:pPr>
              <w:jc w:val="center"/>
              <w:rPr>
                <w:rFonts w:ascii="Arial" w:hAnsi="Arial" w:cs="Arial"/>
                <w:sz w:val="18"/>
                <w:szCs w:val="18"/>
              </w:rPr>
            </w:pPr>
            <w:r>
              <w:rPr>
                <w:rFonts w:ascii="Arial" w:hAnsi="Arial" w:cs="Arial"/>
                <w:sz w:val="18"/>
                <w:szCs w:val="18"/>
              </w:rPr>
              <w:t>132.000,00</w:t>
            </w: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24.</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Zdravstvene usluge</w:t>
            </w:r>
          </w:p>
        </w:tc>
        <w:tc>
          <w:tcPr>
            <w:tcW w:w="656"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24.800,00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826F1B" w:rsidRDefault="001A545C" w:rsidP="00BC55B9">
            <w:pPr>
              <w:jc w:val="center"/>
              <w:rPr>
                <w:rFonts w:ascii="Arial" w:hAnsi="Arial" w:cs="Arial"/>
                <w:b/>
                <w:sz w:val="18"/>
                <w:szCs w:val="18"/>
              </w:rPr>
            </w:pPr>
            <w:r w:rsidRPr="00826F1B">
              <w:rPr>
                <w:rFonts w:ascii="Arial" w:hAnsi="Arial" w:cs="Arial"/>
                <w:b/>
                <w:sz w:val="18"/>
                <w:szCs w:val="18"/>
              </w:rPr>
              <w:t>-1.300,00</w:t>
            </w:r>
          </w:p>
        </w:tc>
        <w:tc>
          <w:tcPr>
            <w:tcW w:w="587" w:type="pct"/>
            <w:vAlign w:val="center"/>
          </w:tcPr>
          <w:p w:rsidR="00BB359C" w:rsidRPr="006D78C8" w:rsidRDefault="001A545C" w:rsidP="00BC55B9">
            <w:pPr>
              <w:jc w:val="center"/>
              <w:rPr>
                <w:rFonts w:ascii="Arial" w:hAnsi="Arial" w:cs="Arial"/>
                <w:sz w:val="18"/>
                <w:szCs w:val="18"/>
              </w:rPr>
            </w:pPr>
            <w:r>
              <w:rPr>
                <w:rFonts w:ascii="Arial" w:hAnsi="Arial" w:cs="Arial"/>
                <w:sz w:val="18"/>
                <w:szCs w:val="18"/>
              </w:rPr>
              <w:t>18.800,00</w:t>
            </w:r>
          </w:p>
        </w:tc>
      </w:tr>
      <w:tr w:rsidR="00BB359C" w:rsidRPr="006D78C8" w:rsidTr="00AE4F06">
        <w:trPr>
          <w:trHeight w:val="260"/>
        </w:trPr>
        <w:tc>
          <w:tcPr>
            <w:tcW w:w="256" w:type="pct"/>
            <w:vAlign w:val="center"/>
          </w:tcPr>
          <w:p w:rsidR="00BB359C" w:rsidRDefault="00BB359C" w:rsidP="00BC55B9">
            <w:pPr>
              <w:jc w:val="center"/>
              <w:rPr>
                <w:rFonts w:ascii="Arial" w:hAnsi="Arial" w:cs="Arial"/>
                <w:i/>
                <w:sz w:val="18"/>
                <w:szCs w:val="18"/>
              </w:rPr>
            </w:pPr>
            <w:r>
              <w:rPr>
                <w:rFonts w:ascii="Arial" w:hAnsi="Arial" w:cs="Arial"/>
                <w:i/>
                <w:sz w:val="18"/>
                <w:szCs w:val="18"/>
              </w:rPr>
              <w:t>25.</w:t>
            </w:r>
          </w:p>
        </w:tc>
        <w:tc>
          <w:tcPr>
            <w:tcW w:w="652" w:type="pct"/>
            <w:vAlign w:val="center"/>
          </w:tcPr>
          <w:p w:rsidR="00BB359C" w:rsidRPr="006D78C8" w:rsidRDefault="00BB359C" w:rsidP="00BC55B9">
            <w:pPr>
              <w:jc w:val="center"/>
              <w:rPr>
                <w:rFonts w:ascii="Arial" w:hAnsi="Arial" w:cs="Arial"/>
                <w:sz w:val="18"/>
                <w:szCs w:val="18"/>
              </w:rPr>
            </w:pPr>
          </w:p>
        </w:tc>
        <w:tc>
          <w:tcPr>
            <w:tcW w:w="707" w:type="pct"/>
            <w:vAlign w:val="center"/>
          </w:tcPr>
          <w:p w:rsidR="00BB359C" w:rsidRPr="006D78C8" w:rsidRDefault="00BB359C" w:rsidP="00BC55B9">
            <w:pPr>
              <w:jc w:val="center"/>
              <w:rPr>
                <w:rFonts w:ascii="Arial" w:hAnsi="Arial" w:cs="Arial"/>
                <w:sz w:val="18"/>
                <w:szCs w:val="18"/>
              </w:rPr>
            </w:pPr>
            <w:proofErr w:type="spellStart"/>
            <w:r>
              <w:rPr>
                <w:rFonts w:ascii="Arial" w:hAnsi="Arial" w:cs="Arial"/>
                <w:sz w:val="18"/>
                <w:szCs w:val="18"/>
              </w:rPr>
              <w:t>Intelek.i</w:t>
            </w:r>
            <w:proofErr w:type="spellEnd"/>
            <w:r>
              <w:rPr>
                <w:rFonts w:ascii="Arial" w:hAnsi="Arial" w:cs="Arial"/>
                <w:sz w:val="18"/>
                <w:szCs w:val="18"/>
              </w:rPr>
              <w:t xml:space="preserve"> osobne usluge</w:t>
            </w:r>
          </w:p>
        </w:tc>
        <w:tc>
          <w:tcPr>
            <w:tcW w:w="656"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26.400,00</w:t>
            </w:r>
          </w:p>
        </w:tc>
        <w:tc>
          <w:tcPr>
            <w:tcW w:w="932" w:type="pct"/>
            <w:vAlign w:val="center"/>
          </w:tcPr>
          <w:p w:rsidR="00BB359C" w:rsidRPr="006D78C8" w:rsidRDefault="00BB359C"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BB359C" w:rsidRPr="006D78C8" w:rsidRDefault="00BB359C" w:rsidP="00BC55B9">
            <w:pPr>
              <w:jc w:val="center"/>
              <w:rPr>
                <w:rFonts w:ascii="Arial" w:hAnsi="Arial" w:cs="Arial"/>
                <w:sz w:val="18"/>
                <w:szCs w:val="18"/>
              </w:rPr>
            </w:pPr>
          </w:p>
        </w:tc>
        <w:tc>
          <w:tcPr>
            <w:tcW w:w="591" w:type="pct"/>
            <w:vAlign w:val="center"/>
          </w:tcPr>
          <w:p w:rsidR="00BB359C" w:rsidRPr="00342F71" w:rsidRDefault="00826F1B" w:rsidP="00BC55B9">
            <w:pPr>
              <w:jc w:val="center"/>
              <w:rPr>
                <w:rFonts w:ascii="Arial" w:hAnsi="Arial" w:cs="Arial"/>
                <w:b/>
                <w:sz w:val="18"/>
                <w:szCs w:val="18"/>
              </w:rPr>
            </w:pPr>
            <w:r w:rsidRPr="00342F71">
              <w:rPr>
                <w:rFonts w:ascii="Arial" w:hAnsi="Arial" w:cs="Arial"/>
                <w:b/>
                <w:sz w:val="18"/>
                <w:szCs w:val="18"/>
              </w:rPr>
              <w:t>-17.600,00</w:t>
            </w:r>
          </w:p>
        </w:tc>
        <w:tc>
          <w:tcPr>
            <w:tcW w:w="587" w:type="pct"/>
            <w:vAlign w:val="center"/>
          </w:tcPr>
          <w:p w:rsidR="00BB359C" w:rsidRPr="006D78C8" w:rsidRDefault="00826F1B" w:rsidP="00BC55B9">
            <w:pPr>
              <w:jc w:val="center"/>
              <w:rPr>
                <w:rFonts w:ascii="Arial" w:hAnsi="Arial" w:cs="Arial"/>
                <w:sz w:val="18"/>
                <w:szCs w:val="18"/>
              </w:rPr>
            </w:pPr>
            <w:r>
              <w:rPr>
                <w:rFonts w:ascii="Arial" w:hAnsi="Arial" w:cs="Arial"/>
                <w:sz w:val="18"/>
                <w:szCs w:val="18"/>
              </w:rPr>
              <w:t>8.800,00</w:t>
            </w: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26.</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Računalne usluge</w:t>
            </w:r>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12.800,00</w:t>
            </w:r>
          </w:p>
        </w:tc>
        <w:tc>
          <w:tcPr>
            <w:tcW w:w="932" w:type="pct"/>
          </w:tcPr>
          <w:p w:rsidR="005B7EF1" w:rsidRDefault="005B7EF1" w:rsidP="00BC55B9">
            <w:pPr>
              <w:jc w:val="center"/>
            </w:pPr>
            <w:r w:rsidRPr="00B871EB">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5F38B9" w:rsidRDefault="00342F71" w:rsidP="00BC55B9">
            <w:pPr>
              <w:jc w:val="center"/>
              <w:rPr>
                <w:rFonts w:ascii="Arial" w:hAnsi="Arial" w:cs="Arial"/>
                <w:b/>
                <w:sz w:val="18"/>
                <w:szCs w:val="18"/>
              </w:rPr>
            </w:pPr>
            <w:r w:rsidRPr="005F38B9">
              <w:rPr>
                <w:rFonts w:ascii="Arial" w:hAnsi="Arial" w:cs="Arial"/>
                <w:b/>
                <w:sz w:val="18"/>
                <w:szCs w:val="18"/>
              </w:rPr>
              <w:t>-1.800,00</w:t>
            </w:r>
          </w:p>
        </w:tc>
        <w:tc>
          <w:tcPr>
            <w:tcW w:w="587" w:type="pct"/>
            <w:vAlign w:val="center"/>
          </w:tcPr>
          <w:p w:rsidR="005B7EF1" w:rsidRPr="006D78C8" w:rsidRDefault="00342F71" w:rsidP="00BC55B9">
            <w:pPr>
              <w:jc w:val="center"/>
              <w:rPr>
                <w:rFonts w:ascii="Arial" w:hAnsi="Arial" w:cs="Arial"/>
                <w:sz w:val="18"/>
                <w:szCs w:val="18"/>
              </w:rPr>
            </w:pPr>
            <w:r>
              <w:rPr>
                <w:rFonts w:ascii="Arial" w:hAnsi="Arial" w:cs="Arial"/>
                <w:sz w:val="18"/>
                <w:szCs w:val="18"/>
              </w:rPr>
              <w:t>8.800,00</w:t>
            </w: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27.</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Ostale usluge</w:t>
            </w:r>
          </w:p>
        </w:tc>
        <w:tc>
          <w:tcPr>
            <w:tcW w:w="656"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49.600,00</w:t>
            </w:r>
          </w:p>
        </w:tc>
        <w:tc>
          <w:tcPr>
            <w:tcW w:w="932" w:type="pct"/>
            <w:tcBorders>
              <w:bottom w:val="single" w:sz="4" w:space="0" w:color="auto"/>
            </w:tcBorders>
          </w:tcPr>
          <w:p w:rsidR="005B7EF1" w:rsidRDefault="005B7EF1" w:rsidP="00BC55B9">
            <w:pPr>
              <w:jc w:val="center"/>
            </w:pPr>
            <w:r w:rsidRPr="00B871EB">
              <w:rPr>
                <w:rFonts w:ascii="Arial" w:hAnsi="Arial" w:cs="Arial"/>
                <w:sz w:val="18"/>
                <w:szCs w:val="18"/>
              </w:rPr>
              <w:t>Jednostavna nabava</w:t>
            </w:r>
          </w:p>
        </w:tc>
        <w:tc>
          <w:tcPr>
            <w:tcW w:w="619"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591" w:type="pct"/>
            <w:tcBorders>
              <w:bottom w:val="single" w:sz="4" w:space="0" w:color="auto"/>
            </w:tcBorders>
            <w:vAlign w:val="center"/>
          </w:tcPr>
          <w:p w:rsidR="005B7EF1" w:rsidRPr="008362F3" w:rsidRDefault="002A662E" w:rsidP="00BC55B9">
            <w:pPr>
              <w:jc w:val="center"/>
              <w:rPr>
                <w:rFonts w:ascii="Arial" w:hAnsi="Arial" w:cs="Arial"/>
                <w:b/>
                <w:sz w:val="18"/>
                <w:szCs w:val="18"/>
              </w:rPr>
            </w:pPr>
            <w:r w:rsidRPr="008362F3">
              <w:rPr>
                <w:rFonts w:ascii="Arial" w:hAnsi="Arial" w:cs="Arial"/>
                <w:b/>
                <w:sz w:val="18"/>
                <w:szCs w:val="18"/>
              </w:rPr>
              <w:t>14.486,00</w:t>
            </w:r>
          </w:p>
        </w:tc>
        <w:tc>
          <w:tcPr>
            <w:tcW w:w="587" w:type="pct"/>
            <w:tcBorders>
              <w:bottom w:val="single" w:sz="4" w:space="0" w:color="auto"/>
            </w:tcBorders>
            <w:vAlign w:val="center"/>
          </w:tcPr>
          <w:p w:rsidR="005B7EF1" w:rsidRPr="006D78C8" w:rsidRDefault="005F38B9" w:rsidP="00BC55B9">
            <w:pPr>
              <w:jc w:val="center"/>
              <w:rPr>
                <w:rFonts w:ascii="Arial" w:hAnsi="Arial" w:cs="Arial"/>
                <w:sz w:val="18"/>
                <w:szCs w:val="18"/>
              </w:rPr>
            </w:pPr>
            <w:r>
              <w:rPr>
                <w:rFonts w:ascii="Arial" w:hAnsi="Arial" w:cs="Arial"/>
                <w:sz w:val="18"/>
                <w:szCs w:val="18"/>
              </w:rPr>
              <w:t>64.086,00</w:t>
            </w:r>
          </w:p>
        </w:tc>
      </w:tr>
      <w:tr w:rsidR="00357361" w:rsidRPr="006D78C8" w:rsidTr="00AE4F06">
        <w:trPr>
          <w:trHeight w:val="260"/>
        </w:trPr>
        <w:tc>
          <w:tcPr>
            <w:tcW w:w="256" w:type="pct"/>
            <w:tcBorders>
              <w:right w:val="nil"/>
            </w:tcBorders>
            <w:vAlign w:val="center"/>
          </w:tcPr>
          <w:p w:rsidR="00357361" w:rsidRDefault="00357361" w:rsidP="00BC55B9">
            <w:pPr>
              <w:jc w:val="center"/>
              <w:rPr>
                <w:rFonts w:ascii="Arial" w:hAnsi="Arial" w:cs="Arial"/>
                <w:i/>
                <w:sz w:val="18"/>
                <w:szCs w:val="18"/>
              </w:rPr>
            </w:pPr>
          </w:p>
        </w:tc>
        <w:tc>
          <w:tcPr>
            <w:tcW w:w="652" w:type="pct"/>
            <w:tcBorders>
              <w:left w:val="nil"/>
              <w:right w:val="nil"/>
            </w:tcBorders>
            <w:vAlign w:val="center"/>
          </w:tcPr>
          <w:p w:rsidR="00357361" w:rsidRPr="006D78C8" w:rsidRDefault="00357361" w:rsidP="00BC55B9">
            <w:pPr>
              <w:jc w:val="center"/>
              <w:rPr>
                <w:rFonts w:ascii="Arial" w:hAnsi="Arial" w:cs="Arial"/>
                <w:sz w:val="18"/>
                <w:szCs w:val="18"/>
              </w:rPr>
            </w:pPr>
          </w:p>
        </w:tc>
        <w:tc>
          <w:tcPr>
            <w:tcW w:w="4092" w:type="pct"/>
            <w:gridSpan w:val="6"/>
            <w:tcBorders>
              <w:left w:val="nil"/>
              <w:right w:val="single" w:sz="4" w:space="0" w:color="auto"/>
            </w:tcBorders>
            <w:vAlign w:val="center"/>
          </w:tcPr>
          <w:p w:rsidR="000D4426" w:rsidRDefault="007625A1" w:rsidP="00BC55B9">
            <w:pPr>
              <w:rPr>
                <w:rFonts w:ascii="Arial Black" w:hAnsi="Arial Black" w:cs="Arial"/>
                <w:b/>
                <w:sz w:val="20"/>
                <w:szCs w:val="20"/>
              </w:rPr>
            </w:pPr>
            <w:r>
              <w:rPr>
                <w:rFonts w:ascii="Arial Black" w:hAnsi="Arial Black" w:cs="Arial"/>
                <w:b/>
                <w:sz w:val="20"/>
                <w:szCs w:val="20"/>
              </w:rPr>
              <w:t xml:space="preserve">           </w:t>
            </w:r>
          </w:p>
          <w:p w:rsidR="000D4426" w:rsidRDefault="000D4426" w:rsidP="00BC55B9">
            <w:pPr>
              <w:rPr>
                <w:rFonts w:ascii="Arial Black" w:hAnsi="Arial Black" w:cs="Arial"/>
                <w:b/>
                <w:sz w:val="20"/>
                <w:szCs w:val="20"/>
              </w:rPr>
            </w:pPr>
          </w:p>
          <w:p w:rsidR="000D4426" w:rsidRDefault="000D4426" w:rsidP="00BC55B9">
            <w:pPr>
              <w:rPr>
                <w:rFonts w:ascii="Arial Black" w:hAnsi="Arial Black" w:cs="Arial"/>
                <w:b/>
                <w:sz w:val="20"/>
                <w:szCs w:val="20"/>
              </w:rPr>
            </w:pPr>
          </w:p>
          <w:p w:rsidR="00357361" w:rsidRDefault="007625A1" w:rsidP="00BC55B9">
            <w:pPr>
              <w:rPr>
                <w:rFonts w:ascii="Arial Black" w:hAnsi="Arial Black" w:cs="Arial"/>
                <w:b/>
                <w:sz w:val="20"/>
                <w:szCs w:val="20"/>
              </w:rPr>
            </w:pPr>
            <w:r>
              <w:rPr>
                <w:rFonts w:ascii="Arial Black" w:hAnsi="Arial Black" w:cs="Arial"/>
                <w:b/>
                <w:sz w:val="20"/>
                <w:szCs w:val="20"/>
              </w:rPr>
              <w:t xml:space="preserve">  </w:t>
            </w:r>
            <w:r w:rsidR="00357361" w:rsidRPr="005B7EF1">
              <w:rPr>
                <w:rFonts w:ascii="Arial Black" w:hAnsi="Arial Black" w:cs="Arial"/>
                <w:b/>
                <w:sz w:val="20"/>
                <w:szCs w:val="20"/>
              </w:rPr>
              <w:t>OSTALI</w:t>
            </w:r>
            <w:r w:rsidR="00357361">
              <w:rPr>
                <w:rFonts w:ascii="Arial Black" w:hAnsi="Arial Black" w:cs="Arial"/>
                <w:b/>
                <w:sz w:val="20"/>
                <w:szCs w:val="20"/>
              </w:rPr>
              <w:t xml:space="preserve"> </w:t>
            </w:r>
            <w:r w:rsidR="00357361" w:rsidRPr="005B7EF1">
              <w:rPr>
                <w:rFonts w:ascii="Arial Black" w:hAnsi="Arial Black" w:cs="Arial"/>
                <w:b/>
                <w:sz w:val="20"/>
                <w:szCs w:val="20"/>
              </w:rPr>
              <w:t xml:space="preserve"> NESPOMENUTI</w:t>
            </w:r>
            <w:r w:rsidR="00357361">
              <w:rPr>
                <w:rFonts w:ascii="Arial Black" w:hAnsi="Arial Black" w:cs="Arial"/>
                <w:b/>
                <w:sz w:val="20"/>
                <w:szCs w:val="20"/>
              </w:rPr>
              <w:t xml:space="preserve"> </w:t>
            </w:r>
            <w:r w:rsidR="00357361" w:rsidRPr="005B7EF1">
              <w:rPr>
                <w:rFonts w:ascii="Arial Black" w:hAnsi="Arial Black" w:cs="Arial"/>
                <w:b/>
                <w:sz w:val="20"/>
                <w:szCs w:val="20"/>
              </w:rPr>
              <w:t>RASHODI</w:t>
            </w:r>
            <w:r w:rsidR="00357361">
              <w:rPr>
                <w:rFonts w:ascii="Arial Black" w:hAnsi="Arial Black" w:cs="Arial"/>
                <w:b/>
                <w:sz w:val="20"/>
                <w:szCs w:val="20"/>
              </w:rPr>
              <w:t xml:space="preserve"> </w:t>
            </w:r>
            <w:r w:rsidR="00357361" w:rsidRPr="005B7EF1">
              <w:rPr>
                <w:rFonts w:ascii="Arial Black" w:hAnsi="Arial Black" w:cs="Arial"/>
                <w:b/>
                <w:sz w:val="20"/>
                <w:szCs w:val="20"/>
              </w:rPr>
              <w:t>POSLOVANJA</w:t>
            </w:r>
          </w:p>
          <w:p w:rsidR="007625A1" w:rsidRPr="007625A1" w:rsidRDefault="007625A1" w:rsidP="00BC55B9">
            <w:pPr>
              <w:jc w:val="center"/>
              <w:rPr>
                <w:rFonts w:ascii="Arial Black" w:hAnsi="Arial Black" w:cs="Arial"/>
                <w:b/>
                <w:sz w:val="20"/>
                <w:szCs w:val="20"/>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28.</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Premije osiguranja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24.000,00</w:t>
            </w:r>
          </w:p>
        </w:tc>
        <w:tc>
          <w:tcPr>
            <w:tcW w:w="932"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6B4CCB" w:rsidRDefault="008362F3" w:rsidP="00BC55B9">
            <w:pPr>
              <w:jc w:val="center"/>
              <w:rPr>
                <w:rFonts w:ascii="Arial" w:hAnsi="Arial" w:cs="Arial"/>
                <w:b/>
                <w:sz w:val="18"/>
                <w:szCs w:val="18"/>
              </w:rPr>
            </w:pPr>
            <w:r w:rsidRPr="006B4CCB">
              <w:rPr>
                <w:rFonts w:ascii="Arial" w:hAnsi="Arial" w:cs="Arial"/>
                <w:b/>
                <w:sz w:val="18"/>
                <w:szCs w:val="18"/>
              </w:rPr>
              <w:t>-11.200,00</w:t>
            </w:r>
          </w:p>
        </w:tc>
        <w:tc>
          <w:tcPr>
            <w:tcW w:w="587" w:type="pct"/>
            <w:vAlign w:val="center"/>
          </w:tcPr>
          <w:p w:rsidR="00291164" w:rsidRPr="006D78C8" w:rsidRDefault="008362F3" w:rsidP="00BC55B9">
            <w:pPr>
              <w:jc w:val="center"/>
              <w:rPr>
                <w:rFonts w:ascii="Arial" w:hAnsi="Arial" w:cs="Arial"/>
                <w:sz w:val="18"/>
                <w:szCs w:val="18"/>
              </w:rPr>
            </w:pPr>
            <w:r>
              <w:rPr>
                <w:rFonts w:ascii="Arial" w:hAnsi="Arial" w:cs="Arial"/>
                <w:sz w:val="18"/>
                <w:szCs w:val="18"/>
              </w:rPr>
              <w:t>12.800,00</w:t>
            </w: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29.</w:t>
            </w:r>
          </w:p>
        </w:tc>
        <w:tc>
          <w:tcPr>
            <w:tcW w:w="652" w:type="pct"/>
            <w:vAlign w:val="center"/>
          </w:tcPr>
          <w:p w:rsidR="005B7EF1" w:rsidRPr="006D78C8" w:rsidRDefault="00532501" w:rsidP="00BC55B9">
            <w:pPr>
              <w:jc w:val="center"/>
              <w:rPr>
                <w:rFonts w:ascii="Arial" w:hAnsi="Arial" w:cs="Arial"/>
                <w:sz w:val="18"/>
                <w:szCs w:val="18"/>
              </w:rPr>
            </w:pPr>
            <w:r>
              <w:rPr>
                <w:rFonts w:ascii="Arial" w:hAnsi="Arial" w:cs="Arial"/>
                <w:sz w:val="18"/>
                <w:szCs w:val="18"/>
              </w:rPr>
              <w:t>JN-32/18</w:t>
            </w: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Reprezentacija</w:t>
            </w:r>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43.071,00</w:t>
            </w:r>
          </w:p>
        </w:tc>
        <w:tc>
          <w:tcPr>
            <w:tcW w:w="932" w:type="pct"/>
          </w:tcPr>
          <w:p w:rsidR="005B7EF1" w:rsidRDefault="005B7EF1" w:rsidP="00BC55B9">
            <w:pPr>
              <w:jc w:val="center"/>
            </w:pPr>
            <w:r w:rsidRPr="00052A37">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3F4E5F" w:rsidRDefault="006B4CCB" w:rsidP="00BC55B9">
            <w:pPr>
              <w:jc w:val="center"/>
              <w:rPr>
                <w:rFonts w:ascii="Arial" w:hAnsi="Arial" w:cs="Arial"/>
                <w:b/>
                <w:sz w:val="18"/>
                <w:szCs w:val="18"/>
              </w:rPr>
            </w:pPr>
            <w:r w:rsidRPr="003F4E5F">
              <w:rPr>
                <w:rFonts w:ascii="Arial" w:hAnsi="Arial" w:cs="Arial"/>
                <w:b/>
                <w:sz w:val="18"/>
                <w:szCs w:val="18"/>
              </w:rPr>
              <w:t>31.329,00</w:t>
            </w:r>
          </w:p>
        </w:tc>
        <w:tc>
          <w:tcPr>
            <w:tcW w:w="587" w:type="pct"/>
            <w:vAlign w:val="center"/>
          </w:tcPr>
          <w:p w:rsidR="005B7EF1" w:rsidRPr="006D78C8" w:rsidRDefault="006B4CCB" w:rsidP="00BC55B9">
            <w:pPr>
              <w:jc w:val="center"/>
              <w:rPr>
                <w:rFonts w:ascii="Arial" w:hAnsi="Arial" w:cs="Arial"/>
                <w:sz w:val="18"/>
                <w:szCs w:val="18"/>
              </w:rPr>
            </w:pPr>
            <w:r>
              <w:rPr>
                <w:rFonts w:ascii="Arial" w:hAnsi="Arial" w:cs="Arial"/>
                <w:sz w:val="18"/>
                <w:szCs w:val="18"/>
              </w:rPr>
              <w:t>74.400,00</w:t>
            </w: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30.</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Pristojbe i naknade</w:t>
            </w:r>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11.600,00</w:t>
            </w:r>
          </w:p>
        </w:tc>
        <w:tc>
          <w:tcPr>
            <w:tcW w:w="932" w:type="pct"/>
          </w:tcPr>
          <w:p w:rsidR="005B7EF1" w:rsidRDefault="005B7EF1" w:rsidP="00BC55B9">
            <w:pPr>
              <w:jc w:val="center"/>
            </w:pPr>
            <w:r w:rsidRPr="00052A37">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B67CE6" w:rsidRDefault="004A127C" w:rsidP="00BC55B9">
            <w:pPr>
              <w:jc w:val="center"/>
              <w:rPr>
                <w:rFonts w:ascii="Arial" w:hAnsi="Arial" w:cs="Arial"/>
                <w:b/>
                <w:sz w:val="18"/>
                <w:szCs w:val="18"/>
              </w:rPr>
            </w:pPr>
            <w:r w:rsidRPr="00B67CE6">
              <w:rPr>
                <w:rFonts w:ascii="Arial" w:hAnsi="Arial" w:cs="Arial"/>
                <w:b/>
                <w:sz w:val="18"/>
                <w:szCs w:val="18"/>
              </w:rPr>
              <w:t>-1.200,00</w:t>
            </w:r>
          </w:p>
        </w:tc>
        <w:tc>
          <w:tcPr>
            <w:tcW w:w="587" w:type="pct"/>
            <w:vAlign w:val="center"/>
          </w:tcPr>
          <w:p w:rsidR="005B7EF1" w:rsidRPr="006D78C8" w:rsidRDefault="004A127C" w:rsidP="00BC55B9">
            <w:pPr>
              <w:jc w:val="center"/>
              <w:rPr>
                <w:rFonts w:ascii="Arial" w:hAnsi="Arial" w:cs="Arial"/>
                <w:sz w:val="18"/>
                <w:szCs w:val="18"/>
              </w:rPr>
            </w:pPr>
            <w:r>
              <w:rPr>
                <w:rFonts w:ascii="Arial" w:hAnsi="Arial" w:cs="Arial"/>
                <w:sz w:val="18"/>
                <w:szCs w:val="18"/>
              </w:rPr>
              <w:t>10.400,00</w:t>
            </w:r>
          </w:p>
        </w:tc>
      </w:tr>
      <w:tr w:rsidR="005B7EF1" w:rsidRPr="006D78C8" w:rsidTr="00AE4F06">
        <w:trPr>
          <w:trHeight w:val="260"/>
        </w:trPr>
        <w:tc>
          <w:tcPr>
            <w:tcW w:w="256" w:type="pct"/>
            <w:tcBorders>
              <w:bottom w:val="single" w:sz="4" w:space="0" w:color="auto"/>
            </w:tcBorders>
            <w:vAlign w:val="center"/>
          </w:tcPr>
          <w:p w:rsidR="005B7EF1" w:rsidRDefault="005B7EF1" w:rsidP="00BC55B9">
            <w:pPr>
              <w:jc w:val="center"/>
              <w:rPr>
                <w:rFonts w:ascii="Arial" w:hAnsi="Arial" w:cs="Arial"/>
                <w:i/>
                <w:sz w:val="18"/>
                <w:szCs w:val="18"/>
              </w:rPr>
            </w:pPr>
            <w:r>
              <w:rPr>
                <w:rFonts w:ascii="Arial" w:hAnsi="Arial" w:cs="Arial"/>
                <w:i/>
                <w:sz w:val="18"/>
                <w:szCs w:val="18"/>
              </w:rPr>
              <w:t>31.</w:t>
            </w:r>
          </w:p>
        </w:tc>
        <w:tc>
          <w:tcPr>
            <w:tcW w:w="652"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707"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 xml:space="preserve">Ostali </w:t>
            </w:r>
            <w:proofErr w:type="spellStart"/>
            <w:r>
              <w:rPr>
                <w:rFonts w:ascii="Arial" w:hAnsi="Arial" w:cs="Arial"/>
                <w:sz w:val="18"/>
                <w:szCs w:val="18"/>
              </w:rPr>
              <w:t>nespom.rashodi</w:t>
            </w:r>
            <w:proofErr w:type="spellEnd"/>
          </w:p>
        </w:tc>
        <w:tc>
          <w:tcPr>
            <w:tcW w:w="656" w:type="pct"/>
            <w:tcBorders>
              <w:bottom w:val="single" w:sz="4" w:space="0" w:color="auto"/>
            </w:tcBorders>
            <w:vAlign w:val="center"/>
          </w:tcPr>
          <w:p w:rsidR="005B7EF1" w:rsidRPr="006D78C8" w:rsidRDefault="005B7EF1" w:rsidP="00BC55B9">
            <w:pPr>
              <w:jc w:val="center"/>
              <w:rPr>
                <w:rFonts w:ascii="Arial" w:hAnsi="Arial" w:cs="Arial"/>
                <w:sz w:val="18"/>
                <w:szCs w:val="18"/>
              </w:rPr>
            </w:pPr>
            <w:r>
              <w:rPr>
                <w:rFonts w:ascii="Arial" w:hAnsi="Arial" w:cs="Arial"/>
                <w:sz w:val="18"/>
                <w:szCs w:val="18"/>
              </w:rPr>
              <w:t>10.400,00</w:t>
            </w:r>
          </w:p>
        </w:tc>
        <w:tc>
          <w:tcPr>
            <w:tcW w:w="932" w:type="pct"/>
            <w:tcBorders>
              <w:bottom w:val="single" w:sz="4" w:space="0" w:color="auto"/>
            </w:tcBorders>
          </w:tcPr>
          <w:p w:rsidR="005B7EF1" w:rsidRDefault="005B7EF1" w:rsidP="00BC55B9">
            <w:pPr>
              <w:jc w:val="center"/>
            </w:pPr>
            <w:r w:rsidRPr="00052A37">
              <w:rPr>
                <w:rFonts w:ascii="Arial" w:hAnsi="Arial" w:cs="Arial"/>
                <w:sz w:val="18"/>
                <w:szCs w:val="18"/>
              </w:rPr>
              <w:t>Jednostavna nabava</w:t>
            </w:r>
          </w:p>
        </w:tc>
        <w:tc>
          <w:tcPr>
            <w:tcW w:w="619" w:type="pct"/>
            <w:tcBorders>
              <w:bottom w:val="single" w:sz="4" w:space="0" w:color="auto"/>
            </w:tcBorders>
            <w:vAlign w:val="center"/>
          </w:tcPr>
          <w:p w:rsidR="005B7EF1" w:rsidRPr="006D78C8" w:rsidRDefault="005B7EF1" w:rsidP="00BC55B9">
            <w:pPr>
              <w:jc w:val="center"/>
              <w:rPr>
                <w:rFonts w:ascii="Arial" w:hAnsi="Arial" w:cs="Arial"/>
                <w:sz w:val="18"/>
                <w:szCs w:val="18"/>
              </w:rPr>
            </w:pPr>
          </w:p>
        </w:tc>
        <w:tc>
          <w:tcPr>
            <w:tcW w:w="591" w:type="pct"/>
            <w:tcBorders>
              <w:bottom w:val="single" w:sz="4" w:space="0" w:color="auto"/>
            </w:tcBorders>
            <w:vAlign w:val="center"/>
          </w:tcPr>
          <w:p w:rsidR="005B7EF1" w:rsidRPr="002E19BE" w:rsidRDefault="003F28EB" w:rsidP="00BC55B9">
            <w:pPr>
              <w:jc w:val="center"/>
              <w:rPr>
                <w:rFonts w:ascii="Arial" w:hAnsi="Arial" w:cs="Arial"/>
                <w:b/>
                <w:sz w:val="18"/>
                <w:szCs w:val="18"/>
              </w:rPr>
            </w:pPr>
            <w:r w:rsidRPr="002E19BE">
              <w:rPr>
                <w:rFonts w:ascii="Arial" w:hAnsi="Arial" w:cs="Arial"/>
                <w:b/>
                <w:sz w:val="18"/>
                <w:szCs w:val="18"/>
              </w:rPr>
              <w:t>-8.000,00</w:t>
            </w:r>
          </w:p>
        </w:tc>
        <w:tc>
          <w:tcPr>
            <w:tcW w:w="587" w:type="pct"/>
            <w:vAlign w:val="center"/>
          </w:tcPr>
          <w:p w:rsidR="005B7EF1" w:rsidRPr="006D78C8" w:rsidRDefault="003F28EB" w:rsidP="00BC55B9">
            <w:pPr>
              <w:jc w:val="center"/>
              <w:rPr>
                <w:rFonts w:ascii="Arial" w:hAnsi="Arial" w:cs="Arial"/>
                <w:sz w:val="18"/>
                <w:szCs w:val="18"/>
              </w:rPr>
            </w:pPr>
            <w:r>
              <w:rPr>
                <w:rFonts w:ascii="Arial" w:hAnsi="Arial" w:cs="Arial"/>
                <w:sz w:val="18"/>
                <w:szCs w:val="18"/>
              </w:rPr>
              <w:t>2.400,00</w:t>
            </w:r>
          </w:p>
        </w:tc>
      </w:tr>
      <w:tr w:rsidR="00357361" w:rsidRPr="006D78C8" w:rsidTr="00BC55B9">
        <w:trPr>
          <w:trHeight w:val="260"/>
        </w:trPr>
        <w:tc>
          <w:tcPr>
            <w:tcW w:w="5000" w:type="pct"/>
            <w:gridSpan w:val="8"/>
            <w:vAlign w:val="center"/>
          </w:tcPr>
          <w:p w:rsidR="00357361" w:rsidRDefault="00357361" w:rsidP="00BC55B9">
            <w:pPr>
              <w:jc w:val="center"/>
              <w:rPr>
                <w:rFonts w:ascii="Arial Black" w:hAnsi="Arial Black" w:cs="Arial"/>
                <w:b/>
                <w:sz w:val="20"/>
                <w:szCs w:val="20"/>
              </w:rPr>
            </w:pPr>
          </w:p>
          <w:p w:rsidR="007625A1" w:rsidRPr="00357361" w:rsidRDefault="0013474F" w:rsidP="00BC55B9">
            <w:pPr>
              <w:jc w:val="center"/>
              <w:rPr>
                <w:rFonts w:ascii="Arial Black" w:hAnsi="Arial Black" w:cs="Arial"/>
                <w:b/>
                <w:sz w:val="20"/>
                <w:szCs w:val="20"/>
              </w:rPr>
            </w:pPr>
            <w:r>
              <w:rPr>
                <w:rFonts w:ascii="Arial Black" w:hAnsi="Arial Black" w:cs="Arial"/>
                <w:b/>
                <w:sz w:val="20"/>
                <w:szCs w:val="20"/>
              </w:rPr>
              <w:lastRenderedPageBreak/>
              <w:t>TEKUĆE DONACIJE U NARAVI</w:t>
            </w:r>
          </w:p>
        </w:tc>
      </w:tr>
      <w:tr w:rsidR="00291164" w:rsidRPr="006D78C8" w:rsidTr="00AE4F06">
        <w:trPr>
          <w:trHeight w:val="260"/>
        </w:trPr>
        <w:tc>
          <w:tcPr>
            <w:tcW w:w="256" w:type="pct"/>
            <w:tcBorders>
              <w:bottom w:val="single" w:sz="4" w:space="0" w:color="auto"/>
            </w:tcBorders>
            <w:vAlign w:val="center"/>
          </w:tcPr>
          <w:p w:rsidR="00291164" w:rsidRDefault="00291164" w:rsidP="00BC55B9">
            <w:pPr>
              <w:jc w:val="center"/>
              <w:rPr>
                <w:rFonts w:ascii="Arial" w:hAnsi="Arial" w:cs="Arial"/>
                <w:i/>
                <w:sz w:val="18"/>
                <w:szCs w:val="18"/>
              </w:rPr>
            </w:pPr>
            <w:r>
              <w:rPr>
                <w:rFonts w:ascii="Arial" w:hAnsi="Arial" w:cs="Arial"/>
                <w:i/>
                <w:sz w:val="18"/>
                <w:szCs w:val="18"/>
              </w:rPr>
              <w:lastRenderedPageBreak/>
              <w:t>32.</w:t>
            </w:r>
          </w:p>
        </w:tc>
        <w:tc>
          <w:tcPr>
            <w:tcW w:w="65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Tekuće donacije u naravi</w:t>
            </w:r>
          </w:p>
        </w:tc>
        <w:tc>
          <w:tcPr>
            <w:tcW w:w="656"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3.200,00</w:t>
            </w:r>
          </w:p>
        </w:tc>
        <w:tc>
          <w:tcPr>
            <w:tcW w:w="932"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Jednostavna nabava</w:t>
            </w:r>
          </w:p>
        </w:tc>
        <w:tc>
          <w:tcPr>
            <w:tcW w:w="619"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591" w:type="pct"/>
            <w:tcBorders>
              <w:bottom w:val="single" w:sz="4" w:space="0" w:color="auto"/>
            </w:tcBorders>
            <w:vAlign w:val="center"/>
          </w:tcPr>
          <w:p w:rsidR="00291164" w:rsidRPr="00E158A4" w:rsidRDefault="00884957" w:rsidP="00BC55B9">
            <w:pPr>
              <w:jc w:val="center"/>
              <w:rPr>
                <w:rFonts w:ascii="Arial" w:hAnsi="Arial" w:cs="Arial"/>
                <w:b/>
                <w:sz w:val="18"/>
                <w:szCs w:val="18"/>
              </w:rPr>
            </w:pPr>
            <w:r w:rsidRPr="00E158A4">
              <w:rPr>
                <w:rFonts w:ascii="Arial" w:hAnsi="Arial" w:cs="Arial"/>
                <w:b/>
                <w:sz w:val="18"/>
                <w:szCs w:val="18"/>
              </w:rPr>
              <w:t>800,00</w:t>
            </w:r>
          </w:p>
        </w:tc>
        <w:tc>
          <w:tcPr>
            <w:tcW w:w="587" w:type="pct"/>
            <w:vAlign w:val="center"/>
          </w:tcPr>
          <w:p w:rsidR="00291164" w:rsidRPr="006D78C8" w:rsidRDefault="00884957" w:rsidP="00BC55B9">
            <w:pPr>
              <w:jc w:val="center"/>
              <w:rPr>
                <w:rFonts w:ascii="Arial" w:hAnsi="Arial" w:cs="Arial"/>
                <w:sz w:val="18"/>
                <w:szCs w:val="18"/>
              </w:rPr>
            </w:pPr>
            <w:r>
              <w:rPr>
                <w:rFonts w:ascii="Arial" w:hAnsi="Arial" w:cs="Arial"/>
                <w:sz w:val="18"/>
                <w:szCs w:val="18"/>
              </w:rPr>
              <w:t>4.000,00</w:t>
            </w:r>
          </w:p>
        </w:tc>
      </w:tr>
      <w:tr w:rsidR="00357361" w:rsidRPr="006D78C8" w:rsidTr="00BC55B9">
        <w:trPr>
          <w:trHeight w:val="260"/>
        </w:trPr>
        <w:tc>
          <w:tcPr>
            <w:tcW w:w="5000" w:type="pct"/>
            <w:gridSpan w:val="8"/>
            <w:vAlign w:val="center"/>
          </w:tcPr>
          <w:p w:rsidR="00357361" w:rsidRDefault="00357361" w:rsidP="00BC55B9">
            <w:pPr>
              <w:jc w:val="center"/>
              <w:rPr>
                <w:rFonts w:ascii="Arial Black" w:hAnsi="Arial Black" w:cs="Arial"/>
                <w:b/>
                <w:sz w:val="20"/>
                <w:szCs w:val="20"/>
              </w:rPr>
            </w:pPr>
            <w:r w:rsidRPr="005B7EF1">
              <w:rPr>
                <w:rFonts w:ascii="Arial Black" w:hAnsi="Arial Black" w:cs="Arial"/>
                <w:b/>
                <w:sz w:val="20"/>
                <w:szCs w:val="20"/>
              </w:rPr>
              <w:t>RASHODI</w:t>
            </w:r>
            <w:r>
              <w:rPr>
                <w:rFonts w:ascii="Arial Black" w:hAnsi="Arial Black" w:cs="Arial"/>
                <w:b/>
                <w:sz w:val="20"/>
                <w:szCs w:val="20"/>
              </w:rPr>
              <w:t xml:space="preserve"> </w:t>
            </w:r>
            <w:r w:rsidRPr="005B7EF1">
              <w:rPr>
                <w:rFonts w:ascii="Arial Black" w:hAnsi="Arial Black" w:cs="Arial"/>
                <w:b/>
                <w:sz w:val="20"/>
                <w:szCs w:val="20"/>
              </w:rPr>
              <w:t>ZA NABAVU</w:t>
            </w:r>
            <w:r>
              <w:rPr>
                <w:rFonts w:ascii="Arial Black" w:hAnsi="Arial Black" w:cs="Arial"/>
                <w:b/>
                <w:sz w:val="20"/>
                <w:szCs w:val="20"/>
              </w:rPr>
              <w:t xml:space="preserve"> </w:t>
            </w:r>
            <w:r w:rsidRPr="005B7EF1">
              <w:rPr>
                <w:rFonts w:ascii="Arial Black" w:hAnsi="Arial Black" w:cs="Arial"/>
                <w:b/>
                <w:sz w:val="20"/>
                <w:szCs w:val="20"/>
              </w:rPr>
              <w:t>PROIZVEDENE</w:t>
            </w:r>
            <w:r>
              <w:rPr>
                <w:rFonts w:ascii="Arial Black" w:hAnsi="Arial Black" w:cs="Arial"/>
                <w:b/>
                <w:sz w:val="20"/>
                <w:szCs w:val="20"/>
              </w:rPr>
              <w:t xml:space="preserve"> </w:t>
            </w:r>
            <w:r w:rsidRPr="005B7EF1">
              <w:rPr>
                <w:rFonts w:ascii="Arial Black" w:hAnsi="Arial Black" w:cs="Arial"/>
                <w:b/>
                <w:sz w:val="20"/>
                <w:szCs w:val="20"/>
              </w:rPr>
              <w:t>DUGOTRAJNE</w:t>
            </w:r>
            <w:r>
              <w:rPr>
                <w:rFonts w:ascii="Arial Black" w:hAnsi="Arial Black" w:cs="Arial"/>
                <w:b/>
                <w:sz w:val="20"/>
                <w:szCs w:val="20"/>
              </w:rPr>
              <w:t xml:space="preserve"> </w:t>
            </w:r>
            <w:r w:rsidRPr="005B7EF1">
              <w:rPr>
                <w:rFonts w:ascii="Arial Black" w:hAnsi="Arial Black" w:cs="Arial"/>
                <w:b/>
                <w:sz w:val="20"/>
                <w:szCs w:val="20"/>
              </w:rPr>
              <w:t>IMOVINE</w:t>
            </w:r>
          </w:p>
          <w:p w:rsidR="007625A1" w:rsidRPr="007625A1" w:rsidRDefault="007625A1" w:rsidP="00BC55B9">
            <w:pPr>
              <w:jc w:val="center"/>
              <w:rPr>
                <w:rFonts w:ascii="Arial Black" w:hAnsi="Arial Black" w:cs="Arial"/>
                <w:b/>
                <w:sz w:val="20"/>
                <w:szCs w:val="20"/>
              </w:rPr>
            </w:pP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33.</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Montažna garaža</w:t>
            </w:r>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40.000,00</w:t>
            </w:r>
          </w:p>
        </w:tc>
        <w:tc>
          <w:tcPr>
            <w:tcW w:w="932" w:type="pct"/>
          </w:tcPr>
          <w:p w:rsidR="005B7EF1" w:rsidRDefault="005B7EF1" w:rsidP="00BC55B9">
            <w:pPr>
              <w:jc w:val="center"/>
            </w:pPr>
            <w:r w:rsidRPr="000F7898">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B31075" w:rsidRDefault="00B31075" w:rsidP="00BC55B9">
            <w:pPr>
              <w:jc w:val="center"/>
              <w:rPr>
                <w:rFonts w:ascii="Arial" w:hAnsi="Arial" w:cs="Arial"/>
                <w:b/>
                <w:sz w:val="18"/>
                <w:szCs w:val="18"/>
              </w:rPr>
            </w:pPr>
            <w:r w:rsidRPr="00B31075">
              <w:rPr>
                <w:rFonts w:ascii="Arial" w:hAnsi="Arial" w:cs="Arial"/>
                <w:b/>
                <w:sz w:val="18"/>
                <w:szCs w:val="18"/>
              </w:rPr>
              <w:t>-40.000,00</w:t>
            </w:r>
          </w:p>
        </w:tc>
        <w:tc>
          <w:tcPr>
            <w:tcW w:w="587" w:type="pct"/>
            <w:vAlign w:val="center"/>
          </w:tcPr>
          <w:p w:rsidR="005B7EF1" w:rsidRPr="006D78C8" w:rsidRDefault="00B31075" w:rsidP="00BC55B9">
            <w:pPr>
              <w:jc w:val="center"/>
              <w:rPr>
                <w:rFonts w:ascii="Arial" w:hAnsi="Arial" w:cs="Arial"/>
                <w:sz w:val="18"/>
                <w:szCs w:val="18"/>
              </w:rPr>
            </w:pPr>
            <w:r>
              <w:rPr>
                <w:rFonts w:ascii="Arial" w:hAnsi="Arial" w:cs="Arial"/>
                <w:sz w:val="18"/>
                <w:szCs w:val="18"/>
              </w:rPr>
              <w:t>0,00</w:t>
            </w: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34.</w:t>
            </w:r>
          </w:p>
        </w:tc>
        <w:tc>
          <w:tcPr>
            <w:tcW w:w="652" w:type="pct"/>
            <w:vAlign w:val="center"/>
          </w:tcPr>
          <w:p w:rsidR="005B7EF1" w:rsidRPr="006D78C8" w:rsidRDefault="005B7EF1" w:rsidP="00BC55B9">
            <w:pPr>
              <w:jc w:val="center"/>
              <w:rPr>
                <w:rFonts w:ascii="Arial" w:hAnsi="Arial" w:cs="Arial"/>
                <w:sz w:val="18"/>
                <w:szCs w:val="18"/>
              </w:rPr>
            </w:pP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Namještaj</w:t>
            </w:r>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40.000,00</w:t>
            </w:r>
          </w:p>
        </w:tc>
        <w:tc>
          <w:tcPr>
            <w:tcW w:w="932" w:type="pct"/>
          </w:tcPr>
          <w:p w:rsidR="005B7EF1" w:rsidRDefault="005B7EF1" w:rsidP="00BC55B9">
            <w:pPr>
              <w:jc w:val="center"/>
            </w:pPr>
            <w:r w:rsidRPr="000F7898">
              <w:rPr>
                <w:rFonts w:ascii="Arial" w:hAnsi="Arial" w:cs="Arial"/>
                <w:sz w:val="18"/>
                <w:szCs w:val="18"/>
              </w:rPr>
              <w:t>Jednostavna nabava</w:t>
            </w: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8F40C5" w:rsidRDefault="008E77C2" w:rsidP="00BC55B9">
            <w:pPr>
              <w:jc w:val="center"/>
              <w:rPr>
                <w:rFonts w:ascii="Arial" w:hAnsi="Arial" w:cs="Arial"/>
                <w:b/>
                <w:sz w:val="18"/>
                <w:szCs w:val="18"/>
              </w:rPr>
            </w:pPr>
            <w:r w:rsidRPr="008F40C5">
              <w:rPr>
                <w:rFonts w:ascii="Arial" w:hAnsi="Arial" w:cs="Arial"/>
                <w:b/>
                <w:sz w:val="18"/>
                <w:szCs w:val="18"/>
              </w:rPr>
              <w:t>28.000,00</w:t>
            </w:r>
          </w:p>
        </w:tc>
        <w:tc>
          <w:tcPr>
            <w:tcW w:w="587" w:type="pct"/>
            <w:vAlign w:val="center"/>
          </w:tcPr>
          <w:p w:rsidR="005B7EF1" w:rsidRPr="006D78C8" w:rsidRDefault="008E77C2" w:rsidP="00BC55B9">
            <w:pPr>
              <w:jc w:val="center"/>
              <w:rPr>
                <w:rFonts w:ascii="Arial" w:hAnsi="Arial" w:cs="Arial"/>
                <w:sz w:val="18"/>
                <w:szCs w:val="18"/>
              </w:rPr>
            </w:pPr>
            <w:r>
              <w:rPr>
                <w:rFonts w:ascii="Arial" w:hAnsi="Arial" w:cs="Arial"/>
                <w:sz w:val="18"/>
                <w:szCs w:val="18"/>
              </w:rPr>
              <w:t>68.000,00</w:t>
            </w:r>
          </w:p>
        </w:tc>
      </w:tr>
      <w:tr w:rsidR="005B7EF1" w:rsidRPr="006D78C8" w:rsidTr="00AE4F06">
        <w:trPr>
          <w:trHeight w:val="260"/>
        </w:trPr>
        <w:tc>
          <w:tcPr>
            <w:tcW w:w="256" w:type="pct"/>
            <w:vAlign w:val="center"/>
          </w:tcPr>
          <w:p w:rsidR="005B7EF1" w:rsidRDefault="005B7EF1" w:rsidP="00BC55B9">
            <w:pPr>
              <w:jc w:val="center"/>
              <w:rPr>
                <w:rFonts w:ascii="Arial" w:hAnsi="Arial" w:cs="Arial"/>
                <w:i/>
                <w:sz w:val="18"/>
                <w:szCs w:val="18"/>
              </w:rPr>
            </w:pPr>
            <w:r>
              <w:rPr>
                <w:rFonts w:ascii="Arial" w:hAnsi="Arial" w:cs="Arial"/>
                <w:i/>
                <w:sz w:val="18"/>
                <w:szCs w:val="18"/>
              </w:rPr>
              <w:t>35.</w:t>
            </w:r>
          </w:p>
        </w:tc>
        <w:tc>
          <w:tcPr>
            <w:tcW w:w="652" w:type="pct"/>
            <w:vAlign w:val="center"/>
          </w:tcPr>
          <w:p w:rsidR="005B7EF1" w:rsidRPr="006D78C8" w:rsidRDefault="002A500C" w:rsidP="00BC55B9">
            <w:pPr>
              <w:jc w:val="center"/>
              <w:rPr>
                <w:rFonts w:ascii="Arial" w:hAnsi="Arial" w:cs="Arial"/>
                <w:sz w:val="18"/>
                <w:szCs w:val="18"/>
              </w:rPr>
            </w:pPr>
            <w:r>
              <w:rPr>
                <w:rFonts w:ascii="Arial" w:hAnsi="Arial" w:cs="Arial"/>
                <w:sz w:val="18"/>
                <w:szCs w:val="18"/>
              </w:rPr>
              <w:t>JN35/18</w:t>
            </w:r>
          </w:p>
        </w:tc>
        <w:tc>
          <w:tcPr>
            <w:tcW w:w="707"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 xml:space="preserve">Računala i </w:t>
            </w:r>
            <w:proofErr w:type="spellStart"/>
            <w:r>
              <w:rPr>
                <w:rFonts w:ascii="Arial" w:hAnsi="Arial" w:cs="Arial"/>
                <w:sz w:val="18"/>
                <w:szCs w:val="18"/>
              </w:rPr>
              <w:t>račun.oprema</w:t>
            </w:r>
            <w:proofErr w:type="spellEnd"/>
          </w:p>
        </w:tc>
        <w:tc>
          <w:tcPr>
            <w:tcW w:w="656" w:type="pct"/>
            <w:vAlign w:val="center"/>
          </w:tcPr>
          <w:p w:rsidR="005B7EF1" w:rsidRPr="006D78C8" w:rsidRDefault="005B7EF1" w:rsidP="00BC55B9">
            <w:pPr>
              <w:jc w:val="center"/>
              <w:rPr>
                <w:rFonts w:ascii="Arial" w:hAnsi="Arial" w:cs="Arial"/>
                <w:sz w:val="18"/>
                <w:szCs w:val="18"/>
              </w:rPr>
            </w:pPr>
            <w:r>
              <w:rPr>
                <w:rFonts w:ascii="Arial" w:hAnsi="Arial" w:cs="Arial"/>
                <w:sz w:val="18"/>
                <w:szCs w:val="18"/>
              </w:rPr>
              <w:t>70.248,00</w:t>
            </w:r>
          </w:p>
        </w:tc>
        <w:tc>
          <w:tcPr>
            <w:tcW w:w="932" w:type="pct"/>
          </w:tcPr>
          <w:p w:rsidR="005B7EF1" w:rsidRDefault="005B7EF1" w:rsidP="00BC55B9">
            <w:pPr>
              <w:jc w:val="center"/>
            </w:pPr>
          </w:p>
        </w:tc>
        <w:tc>
          <w:tcPr>
            <w:tcW w:w="619" w:type="pct"/>
            <w:vAlign w:val="center"/>
          </w:tcPr>
          <w:p w:rsidR="005B7EF1" w:rsidRPr="006D78C8" w:rsidRDefault="005B7EF1" w:rsidP="00BC55B9">
            <w:pPr>
              <w:jc w:val="center"/>
              <w:rPr>
                <w:rFonts w:ascii="Arial" w:hAnsi="Arial" w:cs="Arial"/>
                <w:sz w:val="18"/>
                <w:szCs w:val="18"/>
              </w:rPr>
            </w:pPr>
          </w:p>
        </w:tc>
        <w:tc>
          <w:tcPr>
            <w:tcW w:w="591" w:type="pct"/>
            <w:vAlign w:val="center"/>
          </w:tcPr>
          <w:p w:rsidR="005B7EF1" w:rsidRPr="0008155A" w:rsidRDefault="00D50120" w:rsidP="00D50120">
            <w:pPr>
              <w:rPr>
                <w:rFonts w:ascii="Arial" w:hAnsi="Arial" w:cs="Arial"/>
                <w:b/>
                <w:sz w:val="18"/>
                <w:szCs w:val="18"/>
              </w:rPr>
            </w:pPr>
            <w:r w:rsidRPr="0008155A">
              <w:rPr>
                <w:rFonts w:ascii="Arial" w:hAnsi="Arial" w:cs="Arial"/>
                <w:b/>
                <w:sz w:val="18"/>
                <w:szCs w:val="18"/>
              </w:rPr>
              <w:t xml:space="preserve">        236.472,00</w:t>
            </w:r>
          </w:p>
        </w:tc>
        <w:tc>
          <w:tcPr>
            <w:tcW w:w="587" w:type="pct"/>
            <w:vAlign w:val="center"/>
          </w:tcPr>
          <w:p w:rsidR="005B7EF1" w:rsidRPr="006D78C8" w:rsidRDefault="00B61F88" w:rsidP="00BC55B9">
            <w:pPr>
              <w:jc w:val="center"/>
              <w:rPr>
                <w:rFonts w:ascii="Arial" w:hAnsi="Arial" w:cs="Arial"/>
                <w:sz w:val="18"/>
                <w:szCs w:val="18"/>
              </w:rPr>
            </w:pPr>
            <w:r>
              <w:rPr>
                <w:rFonts w:ascii="Arial" w:hAnsi="Arial" w:cs="Arial"/>
                <w:sz w:val="18"/>
                <w:szCs w:val="18"/>
              </w:rPr>
              <w:t>306.720,00</w:t>
            </w: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36.</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Telekomunikacijska oprema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4.000,00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C97290" w:rsidRDefault="0008155A" w:rsidP="00BC55B9">
            <w:pPr>
              <w:jc w:val="center"/>
              <w:rPr>
                <w:rFonts w:ascii="Arial" w:hAnsi="Arial" w:cs="Arial"/>
                <w:b/>
                <w:sz w:val="18"/>
                <w:szCs w:val="18"/>
              </w:rPr>
            </w:pPr>
            <w:r w:rsidRPr="00C97290">
              <w:rPr>
                <w:rFonts w:ascii="Arial" w:hAnsi="Arial" w:cs="Arial"/>
                <w:b/>
                <w:sz w:val="18"/>
                <w:szCs w:val="18"/>
              </w:rPr>
              <w:t>-.4.000,00</w:t>
            </w:r>
          </w:p>
        </w:tc>
        <w:tc>
          <w:tcPr>
            <w:tcW w:w="587" w:type="pct"/>
            <w:vAlign w:val="center"/>
          </w:tcPr>
          <w:p w:rsidR="00291164" w:rsidRPr="006D78C8" w:rsidRDefault="0008155A" w:rsidP="00BC55B9">
            <w:pPr>
              <w:jc w:val="center"/>
              <w:rPr>
                <w:rFonts w:ascii="Arial" w:hAnsi="Arial" w:cs="Arial"/>
                <w:sz w:val="18"/>
                <w:szCs w:val="18"/>
              </w:rPr>
            </w:pPr>
            <w:r>
              <w:rPr>
                <w:rFonts w:ascii="Arial" w:hAnsi="Arial" w:cs="Arial"/>
                <w:sz w:val="18"/>
                <w:szCs w:val="18"/>
              </w:rPr>
              <w:t>0,00</w:t>
            </w: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37.</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Oprema za održavanje i zaštitu</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52.000,00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AC53A9" w:rsidRDefault="00C97290" w:rsidP="00BC55B9">
            <w:pPr>
              <w:jc w:val="center"/>
              <w:rPr>
                <w:rFonts w:ascii="Arial" w:hAnsi="Arial" w:cs="Arial"/>
                <w:b/>
                <w:sz w:val="18"/>
                <w:szCs w:val="18"/>
              </w:rPr>
            </w:pPr>
            <w:r w:rsidRPr="00AC53A9">
              <w:rPr>
                <w:rFonts w:ascii="Arial" w:hAnsi="Arial" w:cs="Arial"/>
                <w:b/>
                <w:sz w:val="18"/>
                <w:szCs w:val="18"/>
              </w:rPr>
              <w:t>-37.000,00</w:t>
            </w:r>
          </w:p>
        </w:tc>
        <w:tc>
          <w:tcPr>
            <w:tcW w:w="587" w:type="pct"/>
            <w:vAlign w:val="center"/>
          </w:tcPr>
          <w:p w:rsidR="00291164" w:rsidRPr="006D78C8" w:rsidRDefault="00C97290" w:rsidP="00BC55B9">
            <w:pPr>
              <w:jc w:val="center"/>
              <w:rPr>
                <w:rFonts w:ascii="Arial" w:hAnsi="Arial" w:cs="Arial"/>
                <w:sz w:val="18"/>
                <w:szCs w:val="18"/>
              </w:rPr>
            </w:pPr>
            <w:r>
              <w:rPr>
                <w:rFonts w:ascii="Arial" w:hAnsi="Arial" w:cs="Arial"/>
                <w:sz w:val="18"/>
                <w:szCs w:val="18"/>
              </w:rPr>
              <w:t>15.000,00</w:t>
            </w: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38.</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Sportska i glazbena oprema</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25.200,00</w:t>
            </w:r>
          </w:p>
        </w:tc>
        <w:tc>
          <w:tcPr>
            <w:tcW w:w="932" w:type="pct"/>
            <w:vAlign w:val="center"/>
          </w:tcPr>
          <w:p w:rsidR="00291164" w:rsidRPr="006D78C8" w:rsidRDefault="00F07C33"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D664A5" w:rsidRDefault="00AC53A9" w:rsidP="00BC55B9">
            <w:pPr>
              <w:jc w:val="center"/>
              <w:rPr>
                <w:rFonts w:ascii="Arial" w:hAnsi="Arial" w:cs="Arial"/>
                <w:b/>
                <w:sz w:val="18"/>
                <w:szCs w:val="18"/>
              </w:rPr>
            </w:pPr>
            <w:r w:rsidRPr="00D664A5">
              <w:rPr>
                <w:rFonts w:ascii="Arial" w:hAnsi="Arial" w:cs="Arial"/>
                <w:b/>
                <w:sz w:val="18"/>
                <w:szCs w:val="18"/>
              </w:rPr>
              <w:t>-17.977,60</w:t>
            </w:r>
          </w:p>
        </w:tc>
        <w:tc>
          <w:tcPr>
            <w:tcW w:w="587" w:type="pct"/>
            <w:vAlign w:val="center"/>
          </w:tcPr>
          <w:p w:rsidR="00291164" w:rsidRPr="006D78C8" w:rsidRDefault="00AC53A9" w:rsidP="00BC55B9">
            <w:pPr>
              <w:jc w:val="center"/>
              <w:rPr>
                <w:rFonts w:ascii="Arial" w:hAnsi="Arial" w:cs="Arial"/>
                <w:sz w:val="18"/>
                <w:szCs w:val="18"/>
              </w:rPr>
            </w:pPr>
            <w:r>
              <w:rPr>
                <w:rFonts w:ascii="Arial" w:hAnsi="Arial" w:cs="Arial"/>
                <w:sz w:val="18"/>
                <w:szCs w:val="18"/>
              </w:rPr>
              <w:t>7.222,40</w:t>
            </w: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39.</w:t>
            </w:r>
          </w:p>
        </w:tc>
        <w:tc>
          <w:tcPr>
            <w:tcW w:w="65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Uređaji, strojevi</w:t>
            </w:r>
          </w:p>
        </w:tc>
        <w:tc>
          <w:tcPr>
            <w:tcW w:w="656"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160.000,00</w:t>
            </w:r>
          </w:p>
        </w:tc>
        <w:tc>
          <w:tcPr>
            <w:tcW w:w="932" w:type="pct"/>
            <w:tcBorders>
              <w:bottom w:val="single" w:sz="4" w:space="0" w:color="auto"/>
            </w:tcBorders>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591" w:type="pct"/>
            <w:tcBorders>
              <w:bottom w:val="single" w:sz="4" w:space="0" w:color="auto"/>
            </w:tcBorders>
            <w:vAlign w:val="center"/>
          </w:tcPr>
          <w:p w:rsidR="00291164" w:rsidRPr="00FB7894" w:rsidRDefault="008A2EB1" w:rsidP="00BC55B9">
            <w:pPr>
              <w:jc w:val="center"/>
              <w:rPr>
                <w:rFonts w:ascii="Arial" w:hAnsi="Arial" w:cs="Arial"/>
                <w:b/>
                <w:sz w:val="18"/>
                <w:szCs w:val="18"/>
              </w:rPr>
            </w:pPr>
            <w:r w:rsidRPr="00FB7894">
              <w:rPr>
                <w:rFonts w:ascii="Arial" w:hAnsi="Arial" w:cs="Arial"/>
                <w:b/>
                <w:sz w:val="18"/>
                <w:szCs w:val="18"/>
              </w:rPr>
              <w:t>122.173,00</w:t>
            </w:r>
          </w:p>
        </w:tc>
        <w:tc>
          <w:tcPr>
            <w:tcW w:w="587" w:type="pct"/>
            <w:vAlign w:val="center"/>
          </w:tcPr>
          <w:p w:rsidR="00291164" w:rsidRPr="006D78C8" w:rsidRDefault="00D664A5" w:rsidP="00BC55B9">
            <w:pPr>
              <w:jc w:val="center"/>
              <w:rPr>
                <w:rFonts w:ascii="Arial" w:hAnsi="Arial" w:cs="Arial"/>
                <w:sz w:val="18"/>
                <w:szCs w:val="18"/>
              </w:rPr>
            </w:pPr>
            <w:r>
              <w:rPr>
                <w:rFonts w:ascii="Arial" w:hAnsi="Arial" w:cs="Arial"/>
                <w:sz w:val="18"/>
                <w:szCs w:val="18"/>
              </w:rPr>
              <w:t>282.173,00</w:t>
            </w:r>
          </w:p>
        </w:tc>
      </w:tr>
      <w:tr w:rsidR="007625A1" w:rsidRPr="006D78C8" w:rsidTr="00BC55B9">
        <w:trPr>
          <w:trHeight w:val="260"/>
        </w:trPr>
        <w:tc>
          <w:tcPr>
            <w:tcW w:w="5000" w:type="pct"/>
            <w:gridSpan w:val="8"/>
            <w:vAlign w:val="center"/>
          </w:tcPr>
          <w:p w:rsidR="007625A1" w:rsidRDefault="007625A1" w:rsidP="00BC55B9">
            <w:pPr>
              <w:jc w:val="center"/>
              <w:rPr>
                <w:rFonts w:ascii="Arial Black" w:hAnsi="Arial Black" w:cs="Arial"/>
                <w:b/>
                <w:sz w:val="20"/>
                <w:szCs w:val="20"/>
              </w:rPr>
            </w:pPr>
            <w:r w:rsidRPr="005B7EF1">
              <w:rPr>
                <w:rFonts w:ascii="Arial Black" w:hAnsi="Arial Black" w:cs="Arial"/>
                <w:b/>
                <w:sz w:val="20"/>
                <w:szCs w:val="20"/>
              </w:rPr>
              <w:t>NABAVA</w:t>
            </w:r>
            <w:r>
              <w:rPr>
                <w:rFonts w:ascii="Arial Black" w:hAnsi="Arial Black" w:cs="Arial"/>
                <w:b/>
                <w:sz w:val="20"/>
                <w:szCs w:val="20"/>
              </w:rPr>
              <w:t xml:space="preserve"> </w:t>
            </w:r>
            <w:r w:rsidRPr="005B7EF1">
              <w:rPr>
                <w:rFonts w:ascii="Arial Black" w:hAnsi="Arial Black" w:cs="Arial"/>
                <w:b/>
                <w:sz w:val="20"/>
                <w:szCs w:val="20"/>
              </w:rPr>
              <w:t>KNJIGA</w:t>
            </w:r>
          </w:p>
          <w:p w:rsidR="007625A1" w:rsidRPr="007625A1" w:rsidRDefault="007625A1" w:rsidP="00BC55B9">
            <w:pPr>
              <w:jc w:val="center"/>
              <w:rPr>
                <w:rFonts w:ascii="Arial Black" w:hAnsi="Arial Black" w:cs="Arial"/>
                <w:b/>
                <w:sz w:val="20"/>
                <w:szCs w:val="20"/>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40.</w:t>
            </w:r>
          </w:p>
        </w:tc>
        <w:tc>
          <w:tcPr>
            <w:tcW w:w="652" w:type="pct"/>
            <w:tcBorders>
              <w:bottom w:val="single" w:sz="4" w:space="0" w:color="auto"/>
            </w:tcBorders>
            <w:vAlign w:val="center"/>
          </w:tcPr>
          <w:p w:rsidR="00291164" w:rsidRPr="006D78C8" w:rsidRDefault="00291164" w:rsidP="00BC55B9">
            <w:pPr>
              <w:jc w:val="center"/>
              <w:rPr>
                <w:rFonts w:ascii="Arial" w:hAnsi="Arial" w:cs="Arial"/>
                <w:sz w:val="18"/>
                <w:szCs w:val="18"/>
              </w:rPr>
            </w:pPr>
          </w:p>
        </w:tc>
        <w:tc>
          <w:tcPr>
            <w:tcW w:w="707"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Knjige</w:t>
            </w:r>
          </w:p>
        </w:tc>
        <w:tc>
          <w:tcPr>
            <w:tcW w:w="656" w:type="pct"/>
            <w:tcBorders>
              <w:bottom w:val="single" w:sz="4" w:space="0" w:color="auto"/>
            </w:tcBorders>
            <w:vAlign w:val="center"/>
          </w:tcPr>
          <w:p w:rsidR="00291164" w:rsidRPr="006D78C8" w:rsidRDefault="00291164" w:rsidP="00BC55B9">
            <w:pPr>
              <w:jc w:val="center"/>
              <w:rPr>
                <w:rFonts w:ascii="Arial" w:hAnsi="Arial" w:cs="Arial"/>
                <w:sz w:val="18"/>
                <w:szCs w:val="18"/>
              </w:rPr>
            </w:pPr>
            <w:r>
              <w:rPr>
                <w:rFonts w:ascii="Arial" w:hAnsi="Arial" w:cs="Arial"/>
                <w:sz w:val="18"/>
                <w:szCs w:val="18"/>
              </w:rPr>
              <w:t>9.000,00</w:t>
            </w:r>
          </w:p>
        </w:tc>
        <w:tc>
          <w:tcPr>
            <w:tcW w:w="932" w:type="pct"/>
            <w:tcBorders>
              <w:bottom w:val="single" w:sz="4" w:space="0" w:color="auto"/>
            </w:tcBorders>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575251" w:rsidRDefault="001B15DE" w:rsidP="00BC55B9">
            <w:pPr>
              <w:jc w:val="center"/>
              <w:rPr>
                <w:rFonts w:ascii="Arial" w:hAnsi="Arial" w:cs="Arial"/>
                <w:b/>
                <w:sz w:val="18"/>
                <w:szCs w:val="18"/>
              </w:rPr>
            </w:pPr>
            <w:r w:rsidRPr="00575251">
              <w:rPr>
                <w:rFonts w:ascii="Arial" w:hAnsi="Arial" w:cs="Arial"/>
                <w:b/>
                <w:sz w:val="18"/>
                <w:szCs w:val="18"/>
              </w:rPr>
              <w:t>12.389,00</w:t>
            </w:r>
          </w:p>
        </w:tc>
        <w:tc>
          <w:tcPr>
            <w:tcW w:w="587" w:type="pct"/>
            <w:vAlign w:val="center"/>
          </w:tcPr>
          <w:p w:rsidR="00291164" w:rsidRPr="006D78C8" w:rsidRDefault="001B15DE" w:rsidP="00BC55B9">
            <w:pPr>
              <w:jc w:val="center"/>
              <w:rPr>
                <w:rFonts w:ascii="Arial" w:hAnsi="Arial" w:cs="Arial"/>
                <w:sz w:val="18"/>
                <w:szCs w:val="18"/>
              </w:rPr>
            </w:pPr>
            <w:r>
              <w:rPr>
                <w:rFonts w:ascii="Arial" w:hAnsi="Arial" w:cs="Arial"/>
                <w:sz w:val="18"/>
                <w:szCs w:val="18"/>
              </w:rPr>
              <w:t>21.389,00</w:t>
            </w:r>
          </w:p>
        </w:tc>
      </w:tr>
      <w:tr w:rsidR="007625A1" w:rsidRPr="006D78C8" w:rsidTr="00BC55B9">
        <w:trPr>
          <w:trHeight w:val="260"/>
        </w:trPr>
        <w:tc>
          <w:tcPr>
            <w:tcW w:w="5000" w:type="pct"/>
            <w:gridSpan w:val="8"/>
            <w:vAlign w:val="center"/>
          </w:tcPr>
          <w:p w:rsidR="007625A1" w:rsidRDefault="007625A1" w:rsidP="00BC55B9">
            <w:pPr>
              <w:jc w:val="center"/>
              <w:rPr>
                <w:rFonts w:ascii="Arial Black" w:hAnsi="Arial Black" w:cs="Arial"/>
                <w:b/>
                <w:sz w:val="20"/>
                <w:szCs w:val="20"/>
              </w:rPr>
            </w:pPr>
            <w:r w:rsidRPr="005B7EF1">
              <w:rPr>
                <w:rFonts w:ascii="Arial Black" w:hAnsi="Arial Black" w:cs="Arial"/>
                <w:b/>
                <w:sz w:val="20"/>
                <w:szCs w:val="20"/>
              </w:rPr>
              <w:t>NABAVA</w:t>
            </w:r>
            <w:r>
              <w:rPr>
                <w:rFonts w:ascii="Arial Black" w:hAnsi="Arial Black" w:cs="Arial"/>
                <w:b/>
                <w:sz w:val="20"/>
                <w:szCs w:val="20"/>
              </w:rPr>
              <w:t xml:space="preserve"> </w:t>
            </w:r>
            <w:r w:rsidRPr="005B7EF1">
              <w:rPr>
                <w:rFonts w:ascii="Arial Black" w:hAnsi="Arial Black" w:cs="Arial"/>
                <w:b/>
                <w:sz w:val="20"/>
                <w:szCs w:val="20"/>
              </w:rPr>
              <w:t>RAČUNALNIH PROGRAMA</w:t>
            </w:r>
          </w:p>
          <w:p w:rsidR="007625A1" w:rsidRPr="007625A1" w:rsidRDefault="007625A1" w:rsidP="00BC55B9">
            <w:pPr>
              <w:jc w:val="center"/>
              <w:rPr>
                <w:rFonts w:ascii="Arial Black" w:hAnsi="Arial Black" w:cs="Arial"/>
                <w:b/>
                <w:sz w:val="20"/>
                <w:szCs w:val="20"/>
              </w:rPr>
            </w:pPr>
          </w:p>
        </w:tc>
      </w:tr>
      <w:tr w:rsidR="00291164" w:rsidRPr="006D78C8" w:rsidTr="00AE4F06">
        <w:trPr>
          <w:trHeight w:val="260"/>
        </w:trPr>
        <w:tc>
          <w:tcPr>
            <w:tcW w:w="256" w:type="pct"/>
            <w:vAlign w:val="center"/>
          </w:tcPr>
          <w:p w:rsidR="00291164" w:rsidRDefault="00291164" w:rsidP="00BC55B9">
            <w:pPr>
              <w:jc w:val="center"/>
              <w:rPr>
                <w:rFonts w:ascii="Arial" w:hAnsi="Arial" w:cs="Arial"/>
                <w:i/>
                <w:sz w:val="18"/>
                <w:szCs w:val="18"/>
              </w:rPr>
            </w:pPr>
            <w:r>
              <w:rPr>
                <w:rFonts w:ascii="Arial" w:hAnsi="Arial" w:cs="Arial"/>
                <w:i/>
                <w:sz w:val="18"/>
                <w:szCs w:val="18"/>
              </w:rPr>
              <w:t>41.</w:t>
            </w:r>
          </w:p>
        </w:tc>
        <w:tc>
          <w:tcPr>
            <w:tcW w:w="652" w:type="pct"/>
            <w:vAlign w:val="center"/>
          </w:tcPr>
          <w:p w:rsidR="00291164" w:rsidRPr="006D78C8" w:rsidRDefault="00291164" w:rsidP="00BC55B9">
            <w:pPr>
              <w:jc w:val="center"/>
              <w:rPr>
                <w:rFonts w:ascii="Arial" w:hAnsi="Arial" w:cs="Arial"/>
                <w:sz w:val="18"/>
                <w:szCs w:val="18"/>
              </w:rPr>
            </w:pPr>
          </w:p>
        </w:tc>
        <w:tc>
          <w:tcPr>
            <w:tcW w:w="707"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Računalni programi</w:t>
            </w:r>
          </w:p>
        </w:tc>
        <w:tc>
          <w:tcPr>
            <w:tcW w:w="656" w:type="pct"/>
            <w:vAlign w:val="center"/>
          </w:tcPr>
          <w:p w:rsidR="00291164" w:rsidRPr="006D78C8" w:rsidRDefault="00291164" w:rsidP="00BC55B9">
            <w:pPr>
              <w:jc w:val="center"/>
              <w:rPr>
                <w:rFonts w:ascii="Arial" w:hAnsi="Arial" w:cs="Arial"/>
                <w:sz w:val="18"/>
                <w:szCs w:val="18"/>
              </w:rPr>
            </w:pPr>
            <w:r>
              <w:rPr>
                <w:rFonts w:ascii="Arial" w:hAnsi="Arial" w:cs="Arial"/>
                <w:sz w:val="18"/>
                <w:szCs w:val="18"/>
              </w:rPr>
              <w:t>1.200,00</w:t>
            </w:r>
          </w:p>
        </w:tc>
        <w:tc>
          <w:tcPr>
            <w:tcW w:w="932" w:type="pct"/>
            <w:vAlign w:val="center"/>
          </w:tcPr>
          <w:p w:rsidR="00291164" w:rsidRPr="006D78C8" w:rsidRDefault="005B7EF1"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291164" w:rsidRPr="006D78C8" w:rsidRDefault="00291164" w:rsidP="00BC55B9">
            <w:pPr>
              <w:jc w:val="center"/>
              <w:rPr>
                <w:rFonts w:ascii="Arial" w:hAnsi="Arial" w:cs="Arial"/>
                <w:sz w:val="18"/>
                <w:szCs w:val="18"/>
              </w:rPr>
            </w:pPr>
          </w:p>
        </w:tc>
        <w:tc>
          <w:tcPr>
            <w:tcW w:w="591" w:type="pct"/>
            <w:vAlign w:val="center"/>
          </w:tcPr>
          <w:p w:rsidR="00291164" w:rsidRPr="0030353A" w:rsidRDefault="00B97EB7" w:rsidP="00BC55B9">
            <w:pPr>
              <w:jc w:val="center"/>
              <w:rPr>
                <w:rFonts w:ascii="Arial" w:hAnsi="Arial" w:cs="Arial"/>
                <w:b/>
                <w:sz w:val="18"/>
                <w:szCs w:val="18"/>
              </w:rPr>
            </w:pPr>
            <w:r w:rsidRPr="0030353A">
              <w:rPr>
                <w:rFonts w:ascii="Arial" w:hAnsi="Arial" w:cs="Arial"/>
                <w:b/>
                <w:sz w:val="18"/>
                <w:szCs w:val="18"/>
              </w:rPr>
              <w:t>1.040,00</w:t>
            </w:r>
          </w:p>
        </w:tc>
        <w:tc>
          <w:tcPr>
            <w:tcW w:w="587" w:type="pct"/>
            <w:vAlign w:val="center"/>
          </w:tcPr>
          <w:p w:rsidR="00291164" w:rsidRPr="006D78C8" w:rsidRDefault="00575251" w:rsidP="00BC55B9">
            <w:pPr>
              <w:jc w:val="center"/>
              <w:rPr>
                <w:rFonts w:ascii="Arial" w:hAnsi="Arial" w:cs="Arial"/>
                <w:sz w:val="18"/>
                <w:szCs w:val="18"/>
              </w:rPr>
            </w:pPr>
            <w:r>
              <w:rPr>
                <w:rFonts w:ascii="Arial" w:hAnsi="Arial" w:cs="Arial"/>
                <w:sz w:val="18"/>
                <w:szCs w:val="18"/>
              </w:rPr>
              <w:t>2.240,00</w:t>
            </w:r>
          </w:p>
        </w:tc>
      </w:tr>
      <w:tr w:rsidR="00C63CEA" w:rsidRPr="006D78C8" w:rsidTr="00AE4F06">
        <w:trPr>
          <w:trHeight w:val="260"/>
        </w:trPr>
        <w:tc>
          <w:tcPr>
            <w:tcW w:w="256" w:type="pct"/>
            <w:vAlign w:val="center"/>
          </w:tcPr>
          <w:p w:rsidR="00C63CEA" w:rsidRDefault="00C63CEA" w:rsidP="00BC55B9">
            <w:pPr>
              <w:jc w:val="center"/>
              <w:rPr>
                <w:rFonts w:ascii="Arial" w:hAnsi="Arial" w:cs="Arial"/>
                <w:i/>
                <w:sz w:val="18"/>
                <w:szCs w:val="18"/>
              </w:rPr>
            </w:pPr>
            <w:r>
              <w:rPr>
                <w:rFonts w:ascii="Arial" w:hAnsi="Arial" w:cs="Arial"/>
                <w:i/>
                <w:sz w:val="18"/>
                <w:szCs w:val="18"/>
              </w:rPr>
              <w:t>42.</w:t>
            </w:r>
          </w:p>
        </w:tc>
        <w:tc>
          <w:tcPr>
            <w:tcW w:w="652" w:type="pct"/>
            <w:vAlign w:val="center"/>
          </w:tcPr>
          <w:p w:rsidR="00C63CEA" w:rsidRPr="006D78C8" w:rsidRDefault="00B15FD0" w:rsidP="00BC55B9">
            <w:pPr>
              <w:jc w:val="center"/>
              <w:rPr>
                <w:rFonts w:ascii="Arial" w:hAnsi="Arial" w:cs="Arial"/>
                <w:sz w:val="18"/>
                <w:szCs w:val="18"/>
              </w:rPr>
            </w:pPr>
            <w:r>
              <w:rPr>
                <w:rFonts w:ascii="Arial" w:hAnsi="Arial" w:cs="Arial"/>
                <w:sz w:val="18"/>
                <w:szCs w:val="18"/>
              </w:rPr>
              <w:t>JN-42./18.</w:t>
            </w:r>
          </w:p>
        </w:tc>
        <w:tc>
          <w:tcPr>
            <w:tcW w:w="707" w:type="pct"/>
            <w:vAlign w:val="center"/>
          </w:tcPr>
          <w:p w:rsidR="00C63CEA" w:rsidRDefault="009745CA" w:rsidP="009745CA">
            <w:pPr>
              <w:rPr>
                <w:rFonts w:ascii="Arial" w:hAnsi="Arial" w:cs="Arial"/>
                <w:sz w:val="18"/>
                <w:szCs w:val="18"/>
              </w:rPr>
            </w:pPr>
            <w:r>
              <w:rPr>
                <w:rFonts w:ascii="Arial" w:hAnsi="Arial" w:cs="Arial"/>
                <w:sz w:val="18"/>
                <w:szCs w:val="18"/>
              </w:rPr>
              <w:t xml:space="preserve">Izrada </w:t>
            </w:r>
            <w:r w:rsidR="004E583F">
              <w:rPr>
                <w:rFonts w:ascii="Arial" w:hAnsi="Arial" w:cs="Arial"/>
                <w:sz w:val="18"/>
                <w:szCs w:val="18"/>
              </w:rPr>
              <w:t xml:space="preserve">projektnog zadatka za izgradnju </w:t>
            </w:r>
            <w:proofErr w:type="spellStart"/>
            <w:r w:rsidR="004E583F">
              <w:rPr>
                <w:rFonts w:ascii="Arial" w:hAnsi="Arial" w:cs="Arial"/>
                <w:sz w:val="18"/>
                <w:szCs w:val="18"/>
              </w:rPr>
              <w:t>automehatroničarske</w:t>
            </w:r>
            <w:proofErr w:type="spellEnd"/>
            <w:r w:rsidR="004E583F">
              <w:rPr>
                <w:rFonts w:ascii="Arial" w:hAnsi="Arial" w:cs="Arial"/>
                <w:sz w:val="18"/>
                <w:szCs w:val="18"/>
              </w:rPr>
              <w:t xml:space="preserve"> radionice</w:t>
            </w:r>
          </w:p>
        </w:tc>
        <w:tc>
          <w:tcPr>
            <w:tcW w:w="656" w:type="pct"/>
            <w:vAlign w:val="center"/>
          </w:tcPr>
          <w:p w:rsidR="00C63CEA" w:rsidRDefault="003637BF" w:rsidP="00BC55B9">
            <w:pPr>
              <w:jc w:val="center"/>
              <w:rPr>
                <w:rFonts w:ascii="Arial" w:hAnsi="Arial" w:cs="Arial"/>
                <w:sz w:val="18"/>
                <w:szCs w:val="18"/>
              </w:rPr>
            </w:pPr>
            <w:r>
              <w:rPr>
                <w:rFonts w:ascii="Arial" w:hAnsi="Arial" w:cs="Arial"/>
                <w:sz w:val="18"/>
                <w:szCs w:val="18"/>
              </w:rPr>
              <w:t>70.000,00</w:t>
            </w:r>
          </w:p>
        </w:tc>
        <w:tc>
          <w:tcPr>
            <w:tcW w:w="932" w:type="pct"/>
            <w:vAlign w:val="center"/>
          </w:tcPr>
          <w:p w:rsidR="00C63CEA" w:rsidRDefault="004E583F" w:rsidP="00BC55B9">
            <w:pPr>
              <w:jc w:val="center"/>
              <w:rPr>
                <w:rFonts w:ascii="Arial" w:hAnsi="Arial" w:cs="Arial"/>
                <w:sz w:val="18"/>
                <w:szCs w:val="18"/>
              </w:rPr>
            </w:pPr>
            <w:r>
              <w:rPr>
                <w:rFonts w:ascii="Arial" w:hAnsi="Arial" w:cs="Arial"/>
                <w:sz w:val="18"/>
                <w:szCs w:val="18"/>
              </w:rPr>
              <w:t>Jednostavna nabava</w:t>
            </w:r>
          </w:p>
        </w:tc>
        <w:tc>
          <w:tcPr>
            <w:tcW w:w="619" w:type="pct"/>
            <w:vAlign w:val="center"/>
          </w:tcPr>
          <w:p w:rsidR="00C63CEA" w:rsidRPr="006D78C8" w:rsidRDefault="00C63CEA" w:rsidP="00BC55B9">
            <w:pPr>
              <w:jc w:val="center"/>
              <w:rPr>
                <w:rFonts w:ascii="Arial" w:hAnsi="Arial" w:cs="Arial"/>
                <w:sz w:val="18"/>
                <w:szCs w:val="18"/>
              </w:rPr>
            </w:pPr>
          </w:p>
        </w:tc>
        <w:tc>
          <w:tcPr>
            <w:tcW w:w="591" w:type="pct"/>
            <w:vAlign w:val="center"/>
          </w:tcPr>
          <w:p w:rsidR="00C63CEA" w:rsidRPr="006D78C8" w:rsidRDefault="00C63CEA" w:rsidP="00BC55B9">
            <w:pPr>
              <w:jc w:val="center"/>
              <w:rPr>
                <w:rFonts w:ascii="Arial" w:hAnsi="Arial" w:cs="Arial"/>
                <w:sz w:val="18"/>
                <w:szCs w:val="18"/>
              </w:rPr>
            </w:pPr>
          </w:p>
        </w:tc>
        <w:tc>
          <w:tcPr>
            <w:tcW w:w="587" w:type="pct"/>
            <w:vAlign w:val="center"/>
          </w:tcPr>
          <w:p w:rsidR="00C63CEA" w:rsidRPr="006D78C8" w:rsidRDefault="00C63CEA" w:rsidP="00BC55B9">
            <w:pPr>
              <w:jc w:val="center"/>
              <w:rPr>
                <w:rFonts w:ascii="Arial" w:hAnsi="Arial" w:cs="Arial"/>
                <w:sz w:val="18"/>
                <w:szCs w:val="18"/>
              </w:rPr>
            </w:pPr>
          </w:p>
        </w:tc>
      </w:tr>
    </w:tbl>
    <w:p w:rsidR="009F7C54" w:rsidRDefault="009F7C54"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bookmarkStart w:id="0" w:name="_GoBack"/>
      <w:bookmarkEnd w:id="0"/>
    </w:p>
    <w:tbl>
      <w:tblPr>
        <w:tblW w:w="0" w:type="auto"/>
        <w:tblCellMar>
          <w:left w:w="0" w:type="dxa"/>
          <w:right w:w="0" w:type="dxa"/>
        </w:tblCellMar>
        <w:tblLook w:val="0000" w:firstRow="0" w:lastRow="0" w:firstColumn="0" w:lastColumn="0" w:noHBand="0" w:noVBand="0"/>
      </w:tblPr>
      <w:tblGrid>
        <w:gridCol w:w="14004"/>
      </w:tblGrid>
      <w:tr w:rsidR="004E583F" w:rsidRPr="00D36F8A" w:rsidTr="008C1C26">
        <w:tc>
          <w:tcPr>
            <w:tcW w:w="18480" w:type="dxa"/>
          </w:tcPr>
          <w:tbl>
            <w:tblPr>
              <w:tblStyle w:val="Reetkatablice"/>
              <w:tblpPr w:leftFromText="180" w:rightFromText="180" w:vertAnchor="page" w:horzAnchor="margin" w:tblpY="1804"/>
              <w:tblW w:w="4521" w:type="pct"/>
              <w:tblLook w:val="04A0" w:firstRow="1" w:lastRow="0" w:firstColumn="1" w:lastColumn="0" w:noHBand="0" w:noVBand="1"/>
            </w:tblPr>
            <w:tblGrid>
              <w:gridCol w:w="683"/>
              <w:gridCol w:w="1149"/>
              <w:gridCol w:w="1708"/>
              <w:gridCol w:w="992"/>
              <w:gridCol w:w="1275"/>
              <w:gridCol w:w="1268"/>
              <w:gridCol w:w="1000"/>
              <w:gridCol w:w="1149"/>
              <w:gridCol w:w="1106"/>
              <w:gridCol w:w="1149"/>
              <w:gridCol w:w="1174"/>
            </w:tblGrid>
            <w:tr w:rsidR="00B15FD0" w:rsidRPr="00AC35B4" w:rsidTr="006425D7">
              <w:trPr>
                <w:trHeight w:val="260"/>
              </w:trPr>
              <w:tc>
                <w:tcPr>
                  <w:tcW w:w="270" w:type="pct"/>
                  <w:vAlign w:val="center"/>
                </w:tcPr>
                <w:p w:rsidR="00B15FD0" w:rsidRPr="00AC35B4" w:rsidRDefault="00B15FD0" w:rsidP="00B15FD0">
                  <w:pPr>
                    <w:jc w:val="center"/>
                    <w:rPr>
                      <w:rFonts w:ascii="Arial" w:hAnsi="Arial" w:cs="Arial"/>
                      <w:b/>
                      <w:sz w:val="16"/>
                      <w:szCs w:val="16"/>
                    </w:rPr>
                  </w:pPr>
                  <w:r w:rsidRPr="00AC35B4">
                    <w:rPr>
                      <w:rFonts w:ascii="Arial" w:hAnsi="Arial" w:cs="Arial"/>
                      <w:b/>
                      <w:sz w:val="16"/>
                      <w:szCs w:val="16"/>
                    </w:rPr>
                    <w:lastRenderedPageBreak/>
                    <w:t>Redni broj</w:t>
                  </w:r>
                </w:p>
              </w:tc>
              <w:tc>
                <w:tcPr>
                  <w:tcW w:w="454" w:type="pct"/>
                  <w:vAlign w:val="center"/>
                </w:tcPr>
                <w:p w:rsidR="00B15FD0" w:rsidRPr="00AC35B4" w:rsidRDefault="00B15FD0" w:rsidP="00B15FD0">
                  <w:pPr>
                    <w:jc w:val="center"/>
                    <w:rPr>
                      <w:rFonts w:ascii="Arial" w:hAnsi="Arial" w:cs="Arial"/>
                      <w:b/>
                      <w:sz w:val="16"/>
                      <w:szCs w:val="16"/>
                    </w:rPr>
                  </w:pPr>
                  <w:r w:rsidRPr="00AC35B4">
                    <w:rPr>
                      <w:rFonts w:ascii="Arial" w:hAnsi="Arial" w:cs="Arial"/>
                      <w:b/>
                      <w:sz w:val="16"/>
                      <w:szCs w:val="16"/>
                    </w:rPr>
                    <w:t>Evidencijski broj nabave</w:t>
                  </w:r>
                </w:p>
              </w:tc>
              <w:tc>
                <w:tcPr>
                  <w:tcW w:w="675" w:type="pct"/>
                  <w:vAlign w:val="center"/>
                </w:tcPr>
                <w:p w:rsidR="00B15FD0" w:rsidRPr="00AC35B4" w:rsidRDefault="00B15FD0" w:rsidP="00B15FD0">
                  <w:pPr>
                    <w:jc w:val="center"/>
                    <w:rPr>
                      <w:rFonts w:ascii="Arial" w:hAnsi="Arial" w:cs="Arial"/>
                      <w:b/>
                      <w:sz w:val="16"/>
                      <w:szCs w:val="16"/>
                    </w:rPr>
                  </w:pPr>
                  <w:r w:rsidRPr="00AC35B4">
                    <w:rPr>
                      <w:rFonts w:ascii="Arial" w:hAnsi="Arial" w:cs="Arial"/>
                      <w:b/>
                      <w:sz w:val="16"/>
                      <w:szCs w:val="16"/>
                    </w:rPr>
                    <w:t>Predmet nabave</w:t>
                  </w:r>
                </w:p>
              </w:tc>
              <w:tc>
                <w:tcPr>
                  <w:tcW w:w="392" w:type="pct"/>
                  <w:vAlign w:val="center"/>
                </w:tcPr>
                <w:p w:rsidR="00B15FD0" w:rsidRPr="00AC35B4" w:rsidRDefault="00B15FD0" w:rsidP="00B15FD0">
                  <w:pPr>
                    <w:jc w:val="center"/>
                    <w:rPr>
                      <w:rFonts w:ascii="Arial" w:hAnsi="Arial" w:cs="Arial"/>
                      <w:b/>
                      <w:sz w:val="16"/>
                      <w:szCs w:val="16"/>
                    </w:rPr>
                  </w:pPr>
                  <w:r w:rsidRPr="00AC35B4">
                    <w:rPr>
                      <w:rFonts w:ascii="Arial" w:hAnsi="Arial" w:cs="Arial"/>
                      <w:b/>
                      <w:sz w:val="16"/>
                      <w:szCs w:val="16"/>
                    </w:rPr>
                    <w:t>Brojčana oznaka predmeta nabave (CPV)</w:t>
                  </w:r>
                </w:p>
              </w:tc>
              <w:tc>
                <w:tcPr>
                  <w:tcW w:w="504" w:type="pct"/>
                  <w:vAlign w:val="center"/>
                </w:tcPr>
                <w:p w:rsidR="00B15FD0" w:rsidRPr="00AC35B4" w:rsidRDefault="00B15FD0" w:rsidP="00B15FD0">
                  <w:pPr>
                    <w:rPr>
                      <w:rFonts w:ascii="Arial" w:eastAsia="Times New Roman" w:hAnsi="Arial" w:cs="Arial"/>
                      <w:b/>
                      <w:sz w:val="16"/>
                      <w:szCs w:val="16"/>
                    </w:rPr>
                  </w:pPr>
                  <w:r w:rsidRPr="00AC35B4">
                    <w:rPr>
                      <w:rFonts w:ascii="Arial" w:eastAsia="Times New Roman" w:hAnsi="Arial" w:cs="Arial"/>
                      <w:b/>
                      <w:sz w:val="16"/>
                      <w:szCs w:val="16"/>
                    </w:rPr>
                    <w:t xml:space="preserve"> </w:t>
                  </w:r>
                </w:p>
                <w:p w:rsidR="00B15FD0" w:rsidRPr="00AC35B4" w:rsidRDefault="00B15FD0" w:rsidP="00B15FD0">
                  <w:pPr>
                    <w:rPr>
                      <w:rFonts w:ascii="Arial" w:eastAsia="Times New Roman" w:hAnsi="Arial" w:cs="Arial"/>
                      <w:b/>
                      <w:sz w:val="16"/>
                      <w:szCs w:val="16"/>
                    </w:rPr>
                  </w:pPr>
                  <w:r w:rsidRPr="00AC35B4">
                    <w:rPr>
                      <w:rFonts w:ascii="Arial" w:hAnsi="Arial" w:cs="Arial"/>
                      <w:b/>
                      <w:sz w:val="16"/>
                      <w:szCs w:val="16"/>
                    </w:rPr>
                    <w:t xml:space="preserve"> Procijenjena vrijednost nabave, ako je poznata [kn]</w:t>
                  </w:r>
                </w:p>
                <w:p w:rsidR="00B15FD0" w:rsidRPr="00AC35B4" w:rsidRDefault="00B15FD0" w:rsidP="00B15FD0">
                  <w:pPr>
                    <w:jc w:val="center"/>
                    <w:rPr>
                      <w:rFonts w:ascii="Arial" w:hAnsi="Arial" w:cs="Arial"/>
                      <w:b/>
                      <w:sz w:val="16"/>
                      <w:szCs w:val="16"/>
                    </w:rPr>
                  </w:pPr>
                </w:p>
              </w:tc>
              <w:tc>
                <w:tcPr>
                  <w:tcW w:w="501" w:type="pct"/>
                  <w:vAlign w:val="center"/>
                </w:tcPr>
                <w:p w:rsidR="00B15FD0" w:rsidRPr="00AC35B4" w:rsidRDefault="00B15FD0" w:rsidP="00B15FD0">
                  <w:pPr>
                    <w:jc w:val="center"/>
                    <w:rPr>
                      <w:rFonts w:ascii="Arial" w:hAnsi="Arial" w:cs="Arial"/>
                      <w:b/>
                      <w:sz w:val="16"/>
                      <w:szCs w:val="16"/>
                    </w:rPr>
                  </w:pPr>
                  <w:r w:rsidRPr="00AC35B4">
                    <w:rPr>
                      <w:rFonts w:ascii="Arial" w:hAnsi="Arial" w:cs="Arial"/>
                      <w:b/>
                      <w:sz w:val="16"/>
                      <w:szCs w:val="16"/>
                    </w:rPr>
                    <w:t>Vrsta postupka</w:t>
                  </w:r>
                </w:p>
              </w:tc>
              <w:tc>
                <w:tcPr>
                  <w:tcW w:w="395" w:type="pct"/>
                  <w:vAlign w:val="center"/>
                </w:tcPr>
                <w:p w:rsidR="00B15FD0" w:rsidRPr="00AC35B4" w:rsidRDefault="00B15FD0" w:rsidP="00B15FD0">
                  <w:pPr>
                    <w:jc w:val="center"/>
                    <w:rPr>
                      <w:rFonts w:ascii="Arial" w:hAnsi="Arial" w:cs="Arial"/>
                      <w:b/>
                      <w:sz w:val="16"/>
                      <w:szCs w:val="16"/>
                    </w:rPr>
                  </w:pPr>
                  <w:r w:rsidRPr="00AC35B4">
                    <w:rPr>
                      <w:rFonts w:ascii="Arial" w:hAnsi="Arial" w:cs="Arial"/>
                      <w:b/>
                      <w:sz w:val="16"/>
                      <w:szCs w:val="16"/>
                    </w:rPr>
                    <w:t>Planira li se predmet podijeliti na grupe</w:t>
                  </w:r>
                </w:p>
              </w:tc>
              <w:tc>
                <w:tcPr>
                  <w:tcW w:w="454" w:type="pct"/>
                  <w:shd w:val="clear" w:color="auto" w:fill="auto"/>
                </w:tcPr>
                <w:p w:rsidR="00B15FD0" w:rsidRPr="00AC35B4" w:rsidRDefault="00B15FD0" w:rsidP="00B15FD0">
                  <w:pPr>
                    <w:rPr>
                      <w:rFonts w:ascii="Arial" w:hAnsi="Arial" w:cs="Arial"/>
                      <w:b/>
                      <w:sz w:val="16"/>
                      <w:szCs w:val="16"/>
                    </w:rPr>
                  </w:pPr>
                </w:p>
                <w:p w:rsidR="00B15FD0" w:rsidRPr="00AC35B4" w:rsidRDefault="00B15FD0" w:rsidP="00B15FD0">
                  <w:pPr>
                    <w:rPr>
                      <w:rFonts w:ascii="Arial" w:hAnsi="Arial" w:cs="Arial"/>
                      <w:b/>
                      <w:sz w:val="16"/>
                      <w:szCs w:val="16"/>
                    </w:rPr>
                  </w:pPr>
                  <w:r w:rsidRPr="00AC35B4">
                    <w:rPr>
                      <w:rFonts w:ascii="Arial" w:hAnsi="Arial" w:cs="Arial"/>
                      <w:b/>
                      <w:sz w:val="16"/>
                      <w:szCs w:val="16"/>
                    </w:rPr>
                    <w:t>Naznaka sklapa li se ugovor o javnoj nabavi ili okvirni sporazum</w:t>
                  </w:r>
                </w:p>
              </w:tc>
              <w:tc>
                <w:tcPr>
                  <w:tcW w:w="437" w:type="pct"/>
                  <w:shd w:val="clear" w:color="auto" w:fill="auto"/>
                </w:tcPr>
                <w:p w:rsidR="00B15FD0" w:rsidRPr="00AC35B4" w:rsidRDefault="00B15FD0" w:rsidP="00B15FD0">
                  <w:pPr>
                    <w:rPr>
                      <w:rFonts w:ascii="Arial" w:hAnsi="Arial" w:cs="Arial"/>
                      <w:b/>
                      <w:sz w:val="16"/>
                      <w:szCs w:val="16"/>
                    </w:rPr>
                  </w:pPr>
                </w:p>
                <w:p w:rsidR="00B15FD0" w:rsidRPr="00AC35B4" w:rsidRDefault="00B15FD0" w:rsidP="00B15FD0">
                  <w:pPr>
                    <w:rPr>
                      <w:rFonts w:ascii="Arial" w:hAnsi="Arial" w:cs="Arial"/>
                      <w:b/>
                      <w:sz w:val="16"/>
                      <w:szCs w:val="16"/>
                    </w:rPr>
                  </w:pPr>
                  <w:r w:rsidRPr="00AC35B4">
                    <w:rPr>
                      <w:rFonts w:ascii="Arial" w:hAnsi="Arial" w:cs="Arial"/>
                      <w:b/>
                      <w:sz w:val="16"/>
                      <w:szCs w:val="16"/>
                    </w:rPr>
                    <w:t>Planirani početak postupka javne nabave</w:t>
                  </w:r>
                </w:p>
              </w:tc>
              <w:tc>
                <w:tcPr>
                  <w:tcW w:w="454" w:type="pct"/>
                </w:tcPr>
                <w:p w:rsidR="00B15FD0" w:rsidRPr="00AC35B4" w:rsidRDefault="00B15FD0" w:rsidP="00B15FD0">
                  <w:pPr>
                    <w:rPr>
                      <w:rFonts w:ascii="Arial" w:hAnsi="Arial" w:cs="Arial"/>
                      <w:b/>
                      <w:sz w:val="16"/>
                      <w:szCs w:val="16"/>
                    </w:rPr>
                  </w:pPr>
                </w:p>
                <w:p w:rsidR="00B15FD0" w:rsidRPr="00AC35B4" w:rsidRDefault="00B15FD0" w:rsidP="00B15FD0">
                  <w:pPr>
                    <w:rPr>
                      <w:rFonts w:ascii="Arial" w:hAnsi="Arial" w:cs="Arial"/>
                      <w:b/>
                      <w:sz w:val="16"/>
                      <w:szCs w:val="16"/>
                    </w:rPr>
                  </w:pPr>
                  <w:r w:rsidRPr="00AC35B4">
                    <w:rPr>
                      <w:rFonts w:ascii="Arial" w:hAnsi="Arial" w:cs="Arial"/>
                      <w:b/>
                      <w:sz w:val="16"/>
                      <w:szCs w:val="16"/>
                    </w:rPr>
                    <w:t>Planirano trajanje ugovora o javnoj nabavi ili okvirnog sporazuma</w:t>
                  </w:r>
                </w:p>
              </w:tc>
              <w:tc>
                <w:tcPr>
                  <w:tcW w:w="464" w:type="pct"/>
                </w:tcPr>
                <w:p w:rsidR="00B15FD0" w:rsidRPr="00AC35B4" w:rsidRDefault="00B15FD0" w:rsidP="00B15FD0">
                  <w:pPr>
                    <w:rPr>
                      <w:rFonts w:ascii="Arial" w:hAnsi="Arial" w:cs="Arial"/>
                      <w:b/>
                      <w:sz w:val="16"/>
                      <w:szCs w:val="16"/>
                    </w:rPr>
                  </w:pPr>
                </w:p>
                <w:p w:rsidR="00B15FD0" w:rsidRPr="00AC35B4" w:rsidRDefault="00B15FD0" w:rsidP="00B15FD0">
                  <w:pPr>
                    <w:rPr>
                      <w:rFonts w:ascii="Arial" w:hAnsi="Arial" w:cs="Arial"/>
                      <w:b/>
                      <w:sz w:val="16"/>
                      <w:szCs w:val="16"/>
                    </w:rPr>
                  </w:pPr>
                </w:p>
                <w:p w:rsidR="00B15FD0" w:rsidRPr="00AC35B4" w:rsidRDefault="00B15FD0" w:rsidP="00B15FD0">
                  <w:pPr>
                    <w:rPr>
                      <w:rFonts w:ascii="Arial" w:hAnsi="Arial" w:cs="Arial"/>
                      <w:b/>
                      <w:sz w:val="16"/>
                      <w:szCs w:val="16"/>
                    </w:rPr>
                  </w:pPr>
                </w:p>
                <w:p w:rsidR="00B15FD0" w:rsidRPr="00AC35B4" w:rsidRDefault="00B15FD0" w:rsidP="00B15FD0">
                  <w:pPr>
                    <w:rPr>
                      <w:rFonts w:ascii="Arial" w:hAnsi="Arial" w:cs="Arial"/>
                      <w:b/>
                      <w:sz w:val="16"/>
                      <w:szCs w:val="16"/>
                    </w:rPr>
                  </w:pPr>
                  <w:r w:rsidRPr="00AC35B4">
                    <w:rPr>
                      <w:rFonts w:ascii="Arial" w:hAnsi="Arial" w:cs="Arial"/>
                      <w:b/>
                      <w:sz w:val="16"/>
                      <w:szCs w:val="16"/>
                    </w:rPr>
                    <w:t>napomena</w:t>
                  </w:r>
                </w:p>
              </w:tc>
            </w:tr>
          </w:tbl>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6425D7" w:rsidRDefault="006425D7" w:rsidP="006425D7">
            <w:pPr>
              <w:tabs>
                <w:tab w:val="left" w:pos="7890"/>
              </w:tabs>
              <w:spacing w:after="0" w:line="240" w:lineRule="auto"/>
              <w:jc w:val="center"/>
              <w:rPr>
                <w:rFonts w:ascii="Arial" w:hAnsi="Arial" w:cs="Arial"/>
                <w:b/>
                <w:sz w:val="24"/>
                <w:szCs w:val="24"/>
              </w:rPr>
            </w:pPr>
            <w:r>
              <w:rPr>
                <w:rFonts w:ascii="Arial Black" w:hAnsi="Arial Black" w:cs="Arial"/>
                <w:b/>
                <w:sz w:val="20"/>
                <w:szCs w:val="20"/>
              </w:rPr>
              <w:t xml:space="preserve">EU-projekt - </w:t>
            </w:r>
            <w:r w:rsidRPr="006935C7">
              <w:rPr>
                <w:rFonts w:ascii="Arial" w:hAnsi="Arial" w:cs="Arial"/>
                <w:b/>
                <w:sz w:val="24"/>
                <w:szCs w:val="24"/>
              </w:rPr>
              <w:t>Bolji uvjeti za učenje kroz rad - Unaprjeđenje infrastrukture Strukovne škole Vice Vlatkovića - regionalnog centra kompetentnosti u sektoru strojarstva</w:t>
            </w: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tbl>
            <w:tblPr>
              <w:tblStyle w:val="Reetkatablice"/>
              <w:tblpPr w:leftFromText="180" w:rightFromText="180" w:vertAnchor="page" w:horzAnchor="margin" w:tblpY="1804"/>
              <w:tblW w:w="4521" w:type="pct"/>
              <w:tblLook w:val="04A0" w:firstRow="1" w:lastRow="0" w:firstColumn="1" w:lastColumn="0" w:noHBand="0" w:noVBand="1"/>
            </w:tblPr>
            <w:tblGrid>
              <w:gridCol w:w="687"/>
              <w:gridCol w:w="1116"/>
              <w:gridCol w:w="1711"/>
              <w:gridCol w:w="1000"/>
              <w:gridCol w:w="1293"/>
              <w:gridCol w:w="1273"/>
              <w:gridCol w:w="992"/>
              <w:gridCol w:w="1134"/>
              <w:gridCol w:w="1136"/>
              <w:gridCol w:w="1134"/>
              <w:gridCol w:w="1177"/>
            </w:tblGrid>
            <w:tr w:rsidR="00B15FD0" w:rsidRPr="00F06DBE" w:rsidTr="00B15FD0">
              <w:trPr>
                <w:trHeight w:val="1348"/>
              </w:trPr>
              <w:tc>
                <w:tcPr>
                  <w:tcW w:w="272" w:type="pct"/>
                  <w:vAlign w:val="center"/>
                </w:tcPr>
                <w:p w:rsidR="00B15FD0" w:rsidRPr="004A623A" w:rsidRDefault="00B15FD0" w:rsidP="00B15FD0">
                  <w:pPr>
                    <w:jc w:val="center"/>
                    <w:rPr>
                      <w:rFonts w:ascii="Arial" w:hAnsi="Arial" w:cs="Arial"/>
                      <w:sz w:val="18"/>
                      <w:szCs w:val="18"/>
                    </w:rPr>
                  </w:pPr>
                  <w:r w:rsidRPr="004A623A">
                    <w:rPr>
                      <w:rFonts w:ascii="Arial" w:hAnsi="Arial" w:cs="Arial"/>
                      <w:sz w:val="18"/>
                      <w:szCs w:val="18"/>
                    </w:rPr>
                    <w:t>1.</w:t>
                  </w:r>
                </w:p>
              </w:tc>
              <w:tc>
                <w:tcPr>
                  <w:tcW w:w="441" w:type="pct"/>
                  <w:vAlign w:val="center"/>
                </w:tcPr>
                <w:p w:rsidR="00B15FD0" w:rsidRPr="00F06DBE" w:rsidRDefault="00B15FD0" w:rsidP="00B15FD0">
                  <w:pPr>
                    <w:jc w:val="center"/>
                    <w:rPr>
                      <w:rFonts w:ascii="Arial" w:hAnsi="Arial" w:cs="Arial"/>
                      <w:sz w:val="16"/>
                      <w:szCs w:val="16"/>
                    </w:rPr>
                  </w:pPr>
                </w:p>
                <w:p w:rsidR="00B15FD0" w:rsidRPr="00F06DBE" w:rsidRDefault="00B15FD0" w:rsidP="00B15FD0">
                  <w:pPr>
                    <w:jc w:val="center"/>
                    <w:rPr>
                      <w:rFonts w:ascii="Arial" w:hAnsi="Arial" w:cs="Arial"/>
                      <w:sz w:val="16"/>
                      <w:szCs w:val="16"/>
                    </w:rPr>
                  </w:pPr>
                  <w:r>
                    <w:rPr>
                      <w:rFonts w:ascii="Arial" w:hAnsi="Arial" w:cs="Arial"/>
                      <w:sz w:val="16"/>
                      <w:szCs w:val="16"/>
                    </w:rPr>
                    <w:t>JN-.42.</w:t>
                  </w:r>
                  <w:r>
                    <w:rPr>
                      <w:rFonts w:ascii="Arial" w:hAnsi="Arial" w:cs="Arial"/>
                      <w:sz w:val="16"/>
                      <w:szCs w:val="16"/>
                    </w:rPr>
                    <w:t>/18.</w:t>
                  </w:r>
                </w:p>
              </w:tc>
              <w:tc>
                <w:tcPr>
                  <w:tcW w:w="676" w:type="pct"/>
                  <w:vAlign w:val="center"/>
                </w:tcPr>
                <w:p w:rsidR="00B15FD0" w:rsidRPr="00F06DBE" w:rsidRDefault="00B15FD0" w:rsidP="00B15FD0">
                  <w:pPr>
                    <w:jc w:val="center"/>
                    <w:rPr>
                      <w:rFonts w:ascii="Arial" w:hAnsi="Arial" w:cs="Arial"/>
                      <w:sz w:val="16"/>
                      <w:szCs w:val="16"/>
                    </w:rPr>
                  </w:pPr>
                </w:p>
                <w:p w:rsidR="00B15FD0" w:rsidRPr="00B15FD0" w:rsidRDefault="00B15FD0" w:rsidP="00B15FD0">
                  <w:pPr>
                    <w:jc w:val="center"/>
                    <w:rPr>
                      <w:rFonts w:ascii="Arial" w:hAnsi="Arial" w:cs="Arial"/>
                      <w:sz w:val="16"/>
                      <w:szCs w:val="16"/>
                    </w:rPr>
                  </w:pPr>
                  <w:r w:rsidRPr="00B15FD0">
                    <w:rPr>
                      <w:rFonts w:ascii="Arial" w:hAnsi="Arial" w:cs="Arial"/>
                      <w:sz w:val="16"/>
                      <w:szCs w:val="16"/>
                    </w:rPr>
                    <w:t xml:space="preserve">Izrada projektnog zadatka za izgradnju </w:t>
                  </w:r>
                  <w:proofErr w:type="spellStart"/>
                  <w:r w:rsidRPr="00B15FD0">
                    <w:rPr>
                      <w:rFonts w:ascii="Arial" w:hAnsi="Arial" w:cs="Arial"/>
                      <w:sz w:val="16"/>
                      <w:szCs w:val="16"/>
                    </w:rPr>
                    <w:t>automehatroničarske</w:t>
                  </w:r>
                  <w:proofErr w:type="spellEnd"/>
                  <w:r w:rsidRPr="00B15FD0">
                    <w:rPr>
                      <w:rFonts w:ascii="Arial" w:hAnsi="Arial" w:cs="Arial"/>
                      <w:sz w:val="16"/>
                      <w:szCs w:val="16"/>
                    </w:rPr>
                    <w:t xml:space="preserve"> radionice</w:t>
                  </w:r>
                </w:p>
              </w:tc>
              <w:tc>
                <w:tcPr>
                  <w:tcW w:w="395" w:type="pct"/>
                  <w:vAlign w:val="center"/>
                </w:tcPr>
                <w:p w:rsidR="00B15FD0" w:rsidRPr="00B15FD0" w:rsidRDefault="00B15FD0" w:rsidP="00B15FD0">
                  <w:pPr>
                    <w:autoSpaceDE w:val="0"/>
                    <w:autoSpaceDN w:val="0"/>
                    <w:adjustRightInd w:val="0"/>
                    <w:jc w:val="both"/>
                    <w:rPr>
                      <w:rFonts w:ascii="Arial" w:hAnsi="Arial" w:cs="Arial"/>
                      <w:color w:val="000000" w:themeColor="text1"/>
                      <w:sz w:val="16"/>
                      <w:szCs w:val="16"/>
                    </w:rPr>
                  </w:pPr>
                </w:p>
              </w:tc>
              <w:tc>
                <w:tcPr>
                  <w:tcW w:w="511" w:type="pct"/>
                  <w:vAlign w:val="center"/>
                </w:tcPr>
                <w:p w:rsidR="00B15FD0" w:rsidRPr="00F06DBE" w:rsidRDefault="006425D7" w:rsidP="00B15FD0">
                  <w:pPr>
                    <w:rPr>
                      <w:rFonts w:ascii="Arial" w:hAnsi="Arial" w:cs="Arial"/>
                      <w:sz w:val="16"/>
                      <w:szCs w:val="16"/>
                    </w:rPr>
                  </w:pPr>
                  <w:r>
                    <w:rPr>
                      <w:rFonts w:ascii="Arial" w:hAnsi="Arial" w:cs="Arial"/>
                      <w:sz w:val="16"/>
                      <w:szCs w:val="16"/>
                    </w:rPr>
                    <w:t xml:space="preserve">70.000,00 </w:t>
                  </w:r>
                  <w:r w:rsidR="00B15FD0" w:rsidRPr="00F06DBE">
                    <w:rPr>
                      <w:rFonts w:ascii="Arial" w:hAnsi="Arial" w:cs="Arial"/>
                      <w:sz w:val="16"/>
                      <w:szCs w:val="16"/>
                    </w:rPr>
                    <w:t>kn</w:t>
                  </w:r>
                </w:p>
                <w:p w:rsidR="00B15FD0" w:rsidRPr="00F06DBE" w:rsidRDefault="00B15FD0" w:rsidP="00B15FD0">
                  <w:pPr>
                    <w:rPr>
                      <w:rFonts w:ascii="Arial" w:hAnsi="Arial" w:cs="Arial"/>
                      <w:sz w:val="16"/>
                      <w:szCs w:val="16"/>
                    </w:rPr>
                  </w:pPr>
                  <w:r w:rsidRPr="00F06DBE">
                    <w:rPr>
                      <w:rFonts w:ascii="Arial" w:hAnsi="Arial" w:cs="Arial"/>
                      <w:sz w:val="16"/>
                      <w:szCs w:val="16"/>
                    </w:rPr>
                    <w:t>(bez PDV-a)</w:t>
                  </w:r>
                </w:p>
              </w:tc>
              <w:tc>
                <w:tcPr>
                  <w:tcW w:w="503" w:type="pct"/>
                  <w:vAlign w:val="center"/>
                </w:tcPr>
                <w:p w:rsidR="00B15FD0" w:rsidRPr="00F06DBE" w:rsidRDefault="00B15FD0" w:rsidP="00B15FD0">
                  <w:pPr>
                    <w:jc w:val="center"/>
                    <w:rPr>
                      <w:rFonts w:ascii="Arial" w:hAnsi="Arial" w:cs="Arial"/>
                      <w:sz w:val="16"/>
                      <w:szCs w:val="16"/>
                    </w:rPr>
                  </w:pPr>
                </w:p>
                <w:p w:rsidR="00B15FD0" w:rsidRPr="00F06DBE" w:rsidRDefault="006425D7" w:rsidP="00B15FD0">
                  <w:pPr>
                    <w:jc w:val="center"/>
                    <w:rPr>
                      <w:rFonts w:ascii="Arial" w:hAnsi="Arial" w:cs="Arial"/>
                      <w:sz w:val="16"/>
                      <w:szCs w:val="16"/>
                    </w:rPr>
                  </w:pPr>
                  <w:r>
                    <w:rPr>
                      <w:rFonts w:ascii="Arial" w:hAnsi="Arial" w:cs="Arial"/>
                      <w:sz w:val="16"/>
                      <w:szCs w:val="16"/>
                    </w:rPr>
                    <w:t>Postupak jednostavne nabave</w:t>
                  </w:r>
                </w:p>
              </w:tc>
              <w:tc>
                <w:tcPr>
                  <w:tcW w:w="392" w:type="pct"/>
                  <w:vAlign w:val="center"/>
                </w:tcPr>
                <w:p w:rsidR="00B15FD0" w:rsidRPr="00B15FD0" w:rsidRDefault="00B15FD0" w:rsidP="00B15FD0">
                  <w:pPr>
                    <w:jc w:val="center"/>
                    <w:rPr>
                      <w:rFonts w:ascii="Arial" w:hAnsi="Arial" w:cs="Arial"/>
                      <w:b/>
                      <w:sz w:val="16"/>
                      <w:szCs w:val="16"/>
                    </w:rPr>
                  </w:pPr>
                  <w:r>
                    <w:rPr>
                      <w:rFonts w:ascii="Arial" w:hAnsi="Arial" w:cs="Arial"/>
                      <w:b/>
                      <w:sz w:val="16"/>
                      <w:szCs w:val="16"/>
                    </w:rPr>
                    <w:t>NE</w:t>
                  </w:r>
                </w:p>
              </w:tc>
              <w:tc>
                <w:tcPr>
                  <w:tcW w:w="448" w:type="pct"/>
                  <w:shd w:val="clear" w:color="auto" w:fill="auto"/>
                </w:tcPr>
                <w:p w:rsidR="00B15FD0" w:rsidRPr="00B15FD0" w:rsidRDefault="00B15FD0" w:rsidP="00B15FD0">
                  <w:pPr>
                    <w:jc w:val="center"/>
                    <w:rPr>
                      <w:rFonts w:ascii="Arial" w:hAnsi="Arial" w:cs="Arial"/>
                      <w:b/>
                      <w:sz w:val="16"/>
                      <w:szCs w:val="16"/>
                    </w:rPr>
                  </w:pPr>
                </w:p>
                <w:p w:rsidR="00B15FD0" w:rsidRPr="00B15FD0" w:rsidRDefault="00B15FD0" w:rsidP="00B15FD0">
                  <w:pPr>
                    <w:jc w:val="center"/>
                    <w:rPr>
                      <w:rFonts w:ascii="Arial" w:hAnsi="Arial" w:cs="Arial"/>
                      <w:b/>
                      <w:sz w:val="16"/>
                      <w:szCs w:val="16"/>
                    </w:rPr>
                  </w:pPr>
                </w:p>
                <w:p w:rsidR="00B15FD0" w:rsidRPr="00B15FD0" w:rsidRDefault="00B15FD0" w:rsidP="00B15FD0">
                  <w:pPr>
                    <w:jc w:val="center"/>
                    <w:rPr>
                      <w:rFonts w:ascii="Arial" w:hAnsi="Arial" w:cs="Arial"/>
                      <w:b/>
                      <w:sz w:val="16"/>
                      <w:szCs w:val="16"/>
                    </w:rPr>
                  </w:pPr>
                  <w:r>
                    <w:rPr>
                      <w:rFonts w:ascii="Arial" w:hAnsi="Arial" w:cs="Arial"/>
                      <w:b/>
                      <w:sz w:val="16"/>
                      <w:szCs w:val="16"/>
                    </w:rPr>
                    <w:t>Ugovor</w:t>
                  </w:r>
                </w:p>
              </w:tc>
              <w:tc>
                <w:tcPr>
                  <w:tcW w:w="449" w:type="pct"/>
                  <w:shd w:val="clear" w:color="auto" w:fill="auto"/>
                </w:tcPr>
                <w:p w:rsidR="00B15FD0" w:rsidRPr="00F06DBE" w:rsidRDefault="00B15FD0" w:rsidP="00B15FD0">
                  <w:pPr>
                    <w:jc w:val="center"/>
                    <w:rPr>
                      <w:rFonts w:ascii="Arial" w:hAnsi="Arial" w:cs="Arial"/>
                      <w:sz w:val="16"/>
                      <w:szCs w:val="16"/>
                    </w:rPr>
                  </w:pPr>
                </w:p>
                <w:p w:rsidR="00B15FD0" w:rsidRPr="00F06DBE" w:rsidRDefault="00B15FD0" w:rsidP="00B15FD0">
                  <w:pPr>
                    <w:jc w:val="center"/>
                    <w:rPr>
                      <w:rFonts w:ascii="Arial" w:hAnsi="Arial" w:cs="Arial"/>
                      <w:sz w:val="16"/>
                      <w:szCs w:val="16"/>
                    </w:rPr>
                  </w:pPr>
                </w:p>
                <w:p w:rsidR="00B15FD0" w:rsidRPr="00F06DBE" w:rsidRDefault="006425D7" w:rsidP="00B15FD0">
                  <w:pPr>
                    <w:jc w:val="center"/>
                    <w:rPr>
                      <w:rFonts w:ascii="Arial" w:hAnsi="Arial" w:cs="Arial"/>
                      <w:sz w:val="16"/>
                      <w:szCs w:val="16"/>
                    </w:rPr>
                  </w:pPr>
                  <w:r>
                    <w:rPr>
                      <w:rFonts w:ascii="Arial" w:hAnsi="Arial" w:cs="Arial"/>
                      <w:sz w:val="16"/>
                      <w:szCs w:val="16"/>
                    </w:rPr>
                    <w:t xml:space="preserve">Srpanj </w:t>
                  </w:r>
                  <w:r w:rsidR="00B15FD0" w:rsidRPr="00F06DBE">
                    <w:rPr>
                      <w:rFonts w:ascii="Arial" w:hAnsi="Arial" w:cs="Arial"/>
                      <w:sz w:val="16"/>
                      <w:szCs w:val="16"/>
                    </w:rPr>
                    <w:t xml:space="preserve"> 2018.g</w:t>
                  </w:r>
                </w:p>
              </w:tc>
              <w:tc>
                <w:tcPr>
                  <w:tcW w:w="448" w:type="pct"/>
                </w:tcPr>
                <w:p w:rsidR="00B15FD0" w:rsidRPr="00F06DBE" w:rsidRDefault="00B15FD0" w:rsidP="00B15FD0">
                  <w:pPr>
                    <w:jc w:val="center"/>
                    <w:rPr>
                      <w:rFonts w:ascii="Arial" w:hAnsi="Arial" w:cs="Arial"/>
                      <w:sz w:val="16"/>
                      <w:szCs w:val="16"/>
                    </w:rPr>
                  </w:pPr>
                </w:p>
                <w:p w:rsidR="00B15FD0" w:rsidRPr="00F06DBE" w:rsidRDefault="00B15FD0" w:rsidP="00B15FD0">
                  <w:pPr>
                    <w:jc w:val="center"/>
                    <w:rPr>
                      <w:rFonts w:ascii="Arial" w:hAnsi="Arial" w:cs="Arial"/>
                      <w:sz w:val="16"/>
                      <w:szCs w:val="16"/>
                    </w:rPr>
                  </w:pPr>
                </w:p>
                <w:p w:rsidR="00B15FD0" w:rsidRPr="00F06DBE" w:rsidRDefault="00B15FD0" w:rsidP="00B15FD0">
                  <w:pPr>
                    <w:jc w:val="center"/>
                    <w:rPr>
                      <w:rFonts w:ascii="Arial" w:hAnsi="Arial" w:cs="Arial"/>
                      <w:sz w:val="16"/>
                      <w:szCs w:val="16"/>
                    </w:rPr>
                  </w:pPr>
                </w:p>
                <w:p w:rsidR="00B15FD0" w:rsidRPr="00F06DBE" w:rsidRDefault="00B15FD0" w:rsidP="00B15FD0">
                  <w:pPr>
                    <w:jc w:val="center"/>
                    <w:rPr>
                      <w:rFonts w:ascii="Arial" w:hAnsi="Arial" w:cs="Arial"/>
                      <w:sz w:val="16"/>
                      <w:szCs w:val="16"/>
                    </w:rPr>
                  </w:pPr>
                  <w:r w:rsidRPr="00F06DBE">
                    <w:rPr>
                      <w:rFonts w:ascii="Arial" w:hAnsi="Arial" w:cs="Arial"/>
                      <w:sz w:val="16"/>
                      <w:szCs w:val="16"/>
                    </w:rPr>
                    <w:t>90</w:t>
                  </w:r>
                  <w:r>
                    <w:rPr>
                      <w:rFonts w:ascii="Arial" w:hAnsi="Arial" w:cs="Arial"/>
                      <w:sz w:val="16"/>
                      <w:szCs w:val="16"/>
                    </w:rPr>
                    <w:t xml:space="preserve"> </w:t>
                  </w:r>
                  <w:r w:rsidRPr="00F06DBE">
                    <w:rPr>
                      <w:rFonts w:ascii="Arial" w:hAnsi="Arial" w:cs="Arial"/>
                      <w:sz w:val="16"/>
                      <w:szCs w:val="16"/>
                    </w:rPr>
                    <w:t>dana</w:t>
                  </w:r>
                </w:p>
              </w:tc>
              <w:tc>
                <w:tcPr>
                  <w:tcW w:w="465" w:type="pct"/>
                </w:tcPr>
                <w:p w:rsidR="00B15FD0" w:rsidRPr="00F06DBE" w:rsidRDefault="00B15FD0" w:rsidP="00B15FD0">
                  <w:pPr>
                    <w:jc w:val="center"/>
                    <w:rPr>
                      <w:rFonts w:ascii="Arial" w:hAnsi="Arial" w:cs="Arial"/>
                      <w:sz w:val="16"/>
                      <w:szCs w:val="16"/>
                    </w:rPr>
                  </w:pPr>
                </w:p>
              </w:tc>
            </w:tr>
          </w:tbl>
          <w:p w:rsidR="004E583F" w:rsidRPr="00D36F8A" w:rsidRDefault="004E583F" w:rsidP="008C1C26">
            <w:pPr>
              <w:spacing w:after="0" w:line="240" w:lineRule="auto"/>
              <w:rPr>
                <w:sz w:val="16"/>
                <w:szCs w:val="16"/>
              </w:rPr>
            </w:pPr>
          </w:p>
        </w:tc>
      </w:tr>
      <w:tr w:rsidR="004E583F" w:rsidRPr="00D36F8A" w:rsidTr="008C1C26">
        <w:tc>
          <w:tcPr>
            <w:tcW w:w="18480" w:type="dxa"/>
          </w:tcPr>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jc w:val="both"/>
              <w:rPr>
                <w:rFonts w:ascii="Arial" w:hAnsi="Arial" w:cs="Arial"/>
                <w:i/>
                <w:sz w:val="16"/>
                <w:szCs w:val="16"/>
              </w:rPr>
            </w:pPr>
          </w:p>
          <w:p w:rsidR="00B15FD0" w:rsidRDefault="00B15FD0" w:rsidP="00B15FD0">
            <w:pPr>
              <w:spacing w:after="0" w:line="240" w:lineRule="auto"/>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B15FD0" w:rsidRDefault="00B15FD0" w:rsidP="008C1C26">
            <w:pPr>
              <w:spacing w:after="0" w:line="240" w:lineRule="auto"/>
              <w:jc w:val="center"/>
              <w:rPr>
                <w:rFonts w:ascii="Arial" w:eastAsia="Arial" w:hAnsi="Arial"/>
                <w:b/>
                <w:color w:val="000000"/>
                <w:sz w:val="16"/>
                <w:szCs w:val="16"/>
              </w:rPr>
            </w:pPr>
          </w:p>
          <w:p w:rsidR="004E583F" w:rsidRPr="00D36F8A" w:rsidRDefault="004E583F" w:rsidP="008C1C26">
            <w:pPr>
              <w:spacing w:after="0" w:line="240" w:lineRule="auto"/>
              <w:jc w:val="center"/>
              <w:rPr>
                <w:rFonts w:ascii="Arial" w:eastAsia="Arial" w:hAnsi="Arial"/>
                <w:b/>
                <w:color w:val="000000"/>
                <w:sz w:val="16"/>
                <w:szCs w:val="16"/>
              </w:rPr>
            </w:pPr>
          </w:p>
        </w:tc>
      </w:tr>
    </w:tbl>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tbl>
      <w:tblPr>
        <w:tblStyle w:val="Reetkatablice"/>
        <w:tblpPr w:leftFromText="180" w:rightFromText="180" w:vertAnchor="page" w:horzAnchor="margin" w:tblpY="1804"/>
        <w:tblW w:w="4521" w:type="pct"/>
        <w:tblLook w:val="04A0" w:firstRow="1" w:lastRow="0" w:firstColumn="1" w:lastColumn="0" w:noHBand="0" w:noVBand="1"/>
      </w:tblPr>
      <w:tblGrid>
        <w:gridCol w:w="692"/>
        <w:gridCol w:w="1168"/>
        <w:gridCol w:w="1239"/>
        <w:gridCol w:w="1364"/>
        <w:gridCol w:w="1508"/>
        <w:gridCol w:w="1220"/>
        <w:gridCol w:w="1094"/>
        <w:gridCol w:w="1077"/>
        <w:gridCol w:w="13"/>
        <w:gridCol w:w="1055"/>
        <w:gridCol w:w="69"/>
        <w:gridCol w:w="1167"/>
        <w:gridCol w:w="1192"/>
      </w:tblGrid>
      <w:tr w:rsidR="004E583F" w:rsidRPr="00AC35B4" w:rsidTr="008C1C26">
        <w:trPr>
          <w:trHeight w:val="260"/>
        </w:trPr>
        <w:tc>
          <w:tcPr>
            <w:tcW w:w="272" w:type="pct"/>
            <w:vAlign w:val="center"/>
          </w:tcPr>
          <w:p w:rsidR="004E583F" w:rsidRPr="00AC35B4" w:rsidRDefault="004E583F" w:rsidP="008C1C26">
            <w:pPr>
              <w:jc w:val="center"/>
              <w:rPr>
                <w:rFonts w:ascii="Arial" w:hAnsi="Arial" w:cs="Arial"/>
                <w:b/>
                <w:sz w:val="16"/>
                <w:szCs w:val="16"/>
              </w:rPr>
            </w:pPr>
            <w:r w:rsidRPr="00AC35B4">
              <w:rPr>
                <w:rFonts w:ascii="Arial" w:hAnsi="Arial" w:cs="Arial"/>
                <w:b/>
                <w:sz w:val="16"/>
                <w:szCs w:val="16"/>
              </w:rPr>
              <w:t>Redni broj</w:t>
            </w:r>
          </w:p>
        </w:tc>
        <w:tc>
          <w:tcPr>
            <w:tcW w:w="457" w:type="pct"/>
            <w:vAlign w:val="center"/>
          </w:tcPr>
          <w:p w:rsidR="004E583F" w:rsidRPr="00AC35B4" w:rsidRDefault="004E583F" w:rsidP="008C1C26">
            <w:pPr>
              <w:jc w:val="center"/>
              <w:rPr>
                <w:rFonts w:ascii="Arial" w:hAnsi="Arial" w:cs="Arial"/>
                <w:b/>
                <w:sz w:val="16"/>
                <w:szCs w:val="16"/>
              </w:rPr>
            </w:pPr>
            <w:r w:rsidRPr="00AC35B4">
              <w:rPr>
                <w:rFonts w:ascii="Arial" w:hAnsi="Arial" w:cs="Arial"/>
                <w:b/>
                <w:sz w:val="16"/>
                <w:szCs w:val="16"/>
              </w:rPr>
              <w:t>Evidencijski broj nabave</w:t>
            </w:r>
          </w:p>
        </w:tc>
        <w:tc>
          <w:tcPr>
            <w:tcW w:w="452" w:type="pct"/>
            <w:vAlign w:val="center"/>
          </w:tcPr>
          <w:p w:rsidR="004E583F" w:rsidRPr="00AC35B4" w:rsidRDefault="004E583F" w:rsidP="008C1C26">
            <w:pPr>
              <w:jc w:val="center"/>
              <w:rPr>
                <w:rFonts w:ascii="Arial" w:hAnsi="Arial" w:cs="Arial"/>
                <w:b/>
                <w:sz w:val="16"/>
                <w:szCs w:val="16"/>
              </w:rPr>
            </w:pPr>
            <w:r w:rsidRPr="00AC35B4">
              <w:rPr>
                <w:rFonts w:ascii="Arial" w:hAnsi="Arial" w:cs="Arial"/>
                <w:b/>
                <w:sz w:val="16"/>
                <w:szCs w:val="16"/>
              </w:rPr>
              <w:t>Predmet nabave</w:t>
            </w:r>
          </w:p>
        </w:tc>
        <w:tc>
          <w:tcPr>
            <w:tcW w:w="533" w:type="pct"/>
            <w:vAlign w:val="center"/>
          </w:tcPr>
          <w:p w:rsidR="004E583F" w:rsidRPr="00AC35B4" w:rsidRDefault="004E583F" w:rsidP="008C1C26">
            <w:pPr>
              <w:jc w:val="center"/>
              <w:rPr>
                <w:rFonts w:ascii="Arial" w:hAnsi="Arial" w:cs="Arial"/>
                <w:b/>
                <w:sz w:val="16"/>
                <w:szCs w:val="16"/>
              </w:rPr>
            </w:pPr>
            <w:r w:rsidRPr="00AC35B4">
              <w:rPr>
                <w:rFonts w:ascii="Arial" w:hAnsi="Arial" w:cs="Arial"/>
                <w:b/>
                <w:sz w:val="16"/>
                <w:szCs w:val="16"/>
              </w:rPr>
              <w:t>Brojčana oznaka predmeta nabave (CPV)</w:t>
            </w:r>
          </w:p>
        </w:tc>
        <w:tc>
          <w:tcPr>
            <w:tcW w:w="589" w:type="pct"/>
            <w:vAlign w:val="center"/>
          </w:tcPr>
          <w:p w:rsidR="004E583F" w:rsidRPr="00AC35B4" w:rsidRDefault="004E583F" w:rsidP="008C1C26">
            <w:pPr>
              <w:rPr>
                <w:rFonts w:ascii="Arial" w:eastAsia="Times New Roman" w:hAnsi="Arial" w:cs="Arial"/>
                <w:b/>
                <w:sz w:val="16"/>
                <w:szCs w:val="16"/>
              </w:rPr>
            </w:pPr>
            <w:r w:rsidRPr="00AC35B4">
              <w:rPr>
                <w:rFonts w:ascii="Arial" w:eastAsia="Times New Roman" w:hAnsi="Arial" w:cs="Arial"/>
                <w:b/>
                <w:sz w:val="16"/>
                <w:szCs w:val="16"/>
              </w:rPr>
              <w:t xml:space="preserve"> </w:t>
            </w:r>
          </w:p>
          <w:p w:rsidR="004E583F" w:rsidRPr="00AC35B4" w:rsidRDefault="004E583F" w:rsidP="008C1C26">
            <w:pPr>
              <w:rPr>
                <w:rFonts w:ascii="Arial" w:eastAsia="Times New Roman" w:hAnsi="Arial" w:cs="Arial"/>
                <w:b/>
                <w:sz w:val="16"/>
                <w:szCs w:val="16"/>
              </w:rPr>
            </w:pPr>
            <w:r w:rsidRPr="00AC35B4">
              <w:rPr>
                <w:rFonts w:ascii="Arial" w:hAnsi="Arial" w:cs="Arial"/>
                <w:b/>
                <w:sz w:val="16"/>
                <w:szCs w:val="16"/>
              </w:rPr>
              <w:t xml:space="preserve"> Procijenjena vrijednost nabave, ako je poznata [kn]</w:t>
            </w:r>
          </w:p>
          <w:p w:rsidR="004E583F" w:rsidRPr="00AC35B4" w:rsidRDefault="004E583F" w:rsidP="008C1C26">
            <w:pPr>
              <w:jc w:val="center"/>
              <w:rPr>
                <w:rFonts w:ascii="Arial" w:hAnsi="Arial" w:cs="Arial"/>
                <w:b/>
                <w:sz w:val="16"/>
                <w:szCs w:val="16"/>
              </w:rPr>
            </w:pPr>
          </w:p>
        </w:tc>
        <w:tc>
          <w:tcPr>
            <w:tcW w:w="477" w:type="pct"/>
            <w:vAlign w:val="center"/>
          </w:tcPr>
          <w:p w:rsidR="004E583F" w:rsidRPr="00AC35B4" w:rsidRDefault="004E583F" w:rsidP="008C1C26">
            <w:pPr>
              <w:jc w:val="center"/>
              <w:rPr>
                <w:rFonts w:ascii="Arial" w:hAnsi="Arial" w:cs="Arial"/>
                <w:b/>
                <w:sz w:val="16"/>
                <w:szCs w:val="16"/>
              </w:rPr>
            </w:pPr>
            <w:r w:rsidRPr="00AC35B4">
              <w:rPr>
                <w:rFonts w:ascii="Arial" w:hAnsi="Arial" w:cs="Arial"/>
                <w:b/>
                <w:sz w:val="16"/>
                <w:szCs w:val="16"/>
              </w:rPr>
              <w:t>Vrsta postupka</w:t>
            </w:r>
          </w:p>
        </w:tc>
        <w:tc>
          <w:tcPr>
            <w:tcW w:w="428" w:type="pct"/>
            <w:vAlign w:val="center"/>
          </w:tcPr>
          <w:p w:rsidR="004E583F" w:rsidRPr="00AC35B4" w:rsidRDefault="004E583F" w:rsidP="008C1C26">
            <w:pPr>
              <w:jc w:val="center"/>
              <w:rPr>
                <w:rFonts w:ascii="Arial" w:hAnsi="Arial" w:cs="Arial"/>
                <w:b/>
                <w:sz w:val="16"/>
                <w:szCs w:val="16"/>
              </w:rPr>
            </w:pPr>
            <w:r w:rsidRPr="00AC35B4">
              <w:rPr>
                <w:rFonts w:ascii="Arial" w:hAnsi="Arial" w:cs="Arial"/>
                <w:b/>
                <w:sz w:val="16"/>
                <w:szCs w:val="16"/>
              </w:rPr>
              <w:t>Planira li se predmet podijeliti na grupe</w:t>
            </w:r>
          </w:p>
        </w:tc>
        <w:tc>
          <w:tcPr>
            <w:tcW w:w="427" w:type="pct"/>
            <w:gridSpan w:val="2"/>
            <w:shd w:val="clear" w:color="auto" w:fill="auto"/>
          </w:tcPr>
          <w:p w:rsidR="004E583F" w:rsidRPr="00AC35B4" w:rsidRDefault="004E583F" w:rsidP="008C1C26">
            <w:pPr>
              <w:rPr>
                <w:rFonts w:ascii="Arial" w:hAnsi="Arial" w:cs="Arial"/>
                <w:b/>
                <w:sz w:val="16"/>
                <w:szCs w:val="16"/>
              </w:rPr>
            </w:pPr>
          </w:p>
          <w:p w:rsidR="004E583F" w:rsidRPr="00AC35B4" w:rsidRDefault="004E583F" w:rsidP="008C1C26">
            <w:pPr>
              <w:rPr>
                <w:rFonts w:ascii="Arial" w:hAnsi="Arial" w:cs="Arial"/>
                <w:b/>
                <w:sz w:val="16"/>
                <w:szCs w:val="16"/>
              </w:rPr>
            </w:pPr>
            <w:r w:rsidRPr="00AC35B4">
              <w:rPr>
                <w:rFonts w:ascii="Arial" w:hAnsi="Arial" w:cs="Arial"/>
                <w:b/>
                <w:sz w:val="16"/>
                <w:szCs w:val="16"/>
              </w:rPr>
              <w:t>Naznaka sklapa li se ugovor o javnoj nabavi ili okvirni sporazum</w:t>
            </w:r>
          </w:p>
        </w:tc>
        <w:tc>
          <w:tcPr>
            <w:tcW w:w="443" w:type="pct"/>
            <w:gridSpan w:val="2"/>
            <w:shd w:val="clear" w:color="auto" w:fill="auto"/>
          </w:tcPr>
          <w:p w:rsidR="004E583F" w:rsidRPr="00AC35B4" w:rsidRDefault="004E583F" w:rsidP="008C1C26">
            <w:pPr>
              <w:rPr>
                <w:rFonts w:ascii="Arial" w:hAnsi="Arial" w:cs="Arial"/>
                <w:b/>
                <w:sz w:val="16"/>
                <w:szCs w:val="16"/>
              </w:rPr>
            </w:pPr>
          </w:p>
          <w:p w:rsidR="004E583F" w:rsidRPr="00AC35B4" w:rsidRDefault="004E583F" w:rsidP="008C1C26">
            <w:pPr>
              <w:rPr>
                <w:rFonts w:ascii="Arial" w:hAnsi="Arial" w:cs="Arial"/>
                <w:b/>
                <w:sz w:val="16"/>
                <w:szCs w:val="16"/>
              </w:rPr>
            </w:pPr>
            <w:r w:rsidRPr="00AC35B4">
              <w:rPr>
                <w:rFonts w:ascii="Arial" w:hAnsi="Arial" w:cs="Arial"/>
                <w:b/>
                <w:sz w:val="16"/>
                <w:szCs w:val="16"/>
              </w:rPr>
              <w:t>Planirani početak postupka javne nabave</w:t>
            </w:r>
          </w:p>
        </w:tc>
        <w:tc>
          <w:tcPr>
            <w:tcW w:w="456" w:type="pct"/>
          </w:tcPr>
          <w:p w:rsidR="004E583F" w:rsidRPr="00AC35B4" w:rsidRDefault="004E583F" w:rsidP="008C1C26">
            <w:pPr>
              <w:rPr>
                <w:rFonts w:ascii="Arial" w:hAnsi="Arial" w:cs="Arial"/>
                <w:b/>
                <w:sz w:val="16"/>
                <w:szCs w:val="16"/>
              </w:rPr>
            </w:pPr>
          </w:p>
          <w:p w:rsidR="004E583F" w:rsidRPr="00AC35B4" w:rsidRDefault="004E583F" w:rsidP="008C1C26">
            <w:pPr>
              <w:rPr>
                <w:rFonts w:ascii="Arial" w:hAnsi="Arial" w:cs="Arial"/>
                <w:b/>
                <w:sz w:val="16"/>
                <w:szCs w:val="16"/>
              </w:rPr>
            </w:pPr>
            <w:r w:rsidRPr="00AC35B4">
              <w:rPr>
                <w:rFonts w:ascii="Arial" w:hAnsi="Arial" w:cs="Arial"/>
                <w:b/>
                <w:sz w:val="16"/>
                <w:szCs w:val="16"/>
              </w:rPr>
              <w:t>Planirano trajanje ugovora o javnoj nabavi ili okvirnog sporazuma</w:t>
            </w:r>
          </w:p>
        </w:tc>
        <w:tc>
          <w:tcPr>
            <w:tcW w:w="466" w:type="pct"/>
          </w:tcPr>
          <w:p w:rsidR="004E583F" w:rsidRPr="00AC35B4" w:rsidRDefault="004E583F" w:rsidP="008C1C26">
            <w:pPr>
              <w:rPr>
                <w:rFonts w:ascii="Arial" w:hAnsi="Arial" w:cs="Arial"/>
                <w:b/>
                <w:sz w:val="16"/>
                <w:szCs w:val="16"/>
              </w:rPr>
            </w:pPr>
          </w:p>
          <w:p w:rsidR="004E583F" w:rsidRPr="00AC35B4" w:rsidRDefault="004E583F" w:rsidP="008C1C26">
            <w:pPr>
              <w:rPr>
                <w:rFonts w:ascii="Arial" w:hAnsi="Arial" w:cs="Arial"/>
                <w:b/>
                <w:sz w:val="16"/>
                <w:szCs w:val="16"/>
              </w:rPr>
            </w:pPr>
          </w:p>
          <w:p w:rsidR="004E583F" w:rsidRPr="00AC35B4" w:rsidRDefault="004E583F" w:rsidP="008C1C26">
            <w:pPr>
              <w:rPr>
                <w:rFonts w:ascii="Arial" w:hAnsi="Arial" w:cs="Arial"/>
                <w:b/>
                <w:sz w:val="16"/>
                <w:szCs w:val="16"/>
              </w:rPr>
            </w:pPr>
          </w:p>
          <w:p w:rsidR="004E583F" w:rsidRPr="00AC35B4" w:rsidRDefault="004E583F" w:rsidP="008C1C26">
            <w:pPr>
              <w:rPr>
                <w:rFonts w:ascii="Arial" w:hAnsi="Arial" w:cs="Arial"/>
                <w:b/>
                <w:sz w:val="16"/>
                <w:szCs w:val="16"/>
              </w:rPr>
            </w:pPr>
            <w:r w:rsidRPr="00AC35B4">
              <w:rPr>
                <w:rFonts w:ascii="Arial" w:hAnsi="Arial" w:cs="Arial"/>
                <w:b/>
                <w:sz w:val="16"/>
                <w:szCs w:val="16"/>
              </w:rPr>
              <w:t>napomena</w:t>
            </w:r>
          </w:p>
        </w:tc>
      </w:tr>
      <w:tr w:rsidR="004E583F" w:rsidRPr="007625A1" w:rsidTr="008C1C26">
        <w:tc>
          <w:tcPr>
            <w:tcW w:w="3629" w:type="pct"/>
            <w:gridSpan w:val="8"/>
            <w:tcBorders>
              <w:right w:val="nil"/>
            </w:tcBorders>
            <w:vAlign w:val="center"/>
          </w:tcPr>
          <w:p w:rsidR="004E583F" w:rsidRDefault="004E583F" w:rsidP="008C1C26">
            <w:pPr>
              <w:jc w:val="center"/>
              <w:rPr>
                <w:rFonts w:ascii="Arial Black" w:hAnsi="Arial Black" w:cs="Arial"/>
                <w:b/>
                <w:sz w:val="20"/>
                <w:szCs w:val="20"/>
              </w:rPr>
            </w:pPr>
            <w:r>
              <w:rPr>
                <w:rFonts w:ascii="Arial Black" w:hAnsi="Arial Black" w:cs="Arial"/>
                <w:b/>
                <w:sz w:val="20"/>
                <w:szCs w:val="20"/>
              </w:rPr>
              <w:t xml:space="preserve">                                                     JAVNA NABAVA male vrijednosti</w:t>
            </w:r>
          </w:p>
          <w:p w:rsidR="004E583F" w:rsidRPr="007625A1" w:rsidRDefault="004E583F" w:rsidP="008C1C26">
            <w:pPr>
              <w:jc w:val="center"/>
              <w:rPr>
                <w:rFonts w:ascii="Arial Black" w:hAnsi="Arial Black" w:cs="Arial"/>
                <w:b/>
                <w:sz w:val="20"/>
                <w:szCs w:val="20"/>
              </w:rPr>
            </w:pPr>
            <w:r>
              <w:rPr>
                <w:rFonts w:ascii="Arial Black" w:hAnsi="Arial Black" w:cs="Arial"/>
                <w:b/>
                <w:sz w:val="20"/>
                <w:szCs w:val="20"/>
              </w:rPr>
              <w:t xml:space="preserve">                                             EU-projekt (P)ostanimo financijsko i digitalno pismeni</w:t>
            </w:r>
          </w:p>
        </w:tc>
        <w:tc>
          <w:tcPr>
            <w:tcW w:w="420" w:type="pct"/>
            <w:gridSpan w:val="2"/>
            <w:tcBorders>
              <w:left w:val="nil"/>
              <w:right w:val="nil"/>
            </w:tcBorders>
            <w:shd w:val="clear" w:color="auto" w:fill="auto"/>
          </w:tcPr>
          <w:p w:rsidR="004E583F" w:rsidRPr="007625A1" w:rsidRDefault="004E583F" w:rsidP="008C1C26">
            <w:pPr>
              <w:rPr>
                <w:rFonts w:ascii="Arial Black" w:hAnsi="Arial Black" w:cs="Arial"/>
                <w:b/>
                <w:sz w:val="20"/>
                <w:szCs w:val="20"/>
              </w:rPr>
            </w:pPr>
          </w:p>
        </w:tc>
        <w:tc>
          <w:tcPr>
            <w:tcW w:w="951" w:type="pct"/>
            <w:gridSpan w:val="3"/>
            <w:tcBorders>
              <w:left w:val="nil"/>
            </w:tcBorders>
            <w:shd w:val="clear" w:color="auto" w:fill="auto"/>
          </w:tcPr>
          <w:p w:rsidR="004E583F" w:rsidRPr="007625A1" w:rsidRDefault="004E583F" w:rsidP="008C1C26">
            <w:pPr>
              <w:rPr>
                <w:rFonts w:ascii="Arial Black" w:hAnsi="Arial Black" w:cs="Arial"/>
                <w:b/>
                <w:sz w:val="20"/>
                <w:szCs w:val="20"/>
              </w:rPr>
            </w:pPr>
          </w:p>
        </w:tc>
      </w:tr>
      <w:tr w:rsidR="004E583F" w:rsidRPr="007625A1" w:rsidTr="008C1C26">
        <w:trPr>
          <w:trHeight w:val="1035"/>
        </w:trPr>
        <w:tc>
          <w:tcPr>
            <w:tcW w:w="3629" w:type="pct"/>
            <w:gridSpan w:val="8"/>
            <w:tcBorders>
              <w:right w:val="nil"/>
            </w:tcBorders>
            <w:vAlign w:val="center"/>
          </w:tcPr>
          <w:p w:rsidR="004E583F" w:rsidRDefault="004E583F" w:rsidP="008C1C26">
            <w:pPr>
              <w:jc w:val="center"/>
              <w:rPr>
                <w:rFonts w:ascii="Arial Black" w:hAnsi="Arial Black" w:cs="Arial"/>
                <w:b/>
                <w:sz w:val="20"/>
                <w:szCs w:val="20"/>
              </w:rPr>
            </w:pPr>
          </w:p>
        </w:tc>
        <w:tc>
          <w:tcPr>
            <w:tcW w:w="1371" w:type="pct"/>
            <w:gridSpan w:val="5"/>
            <w:tcBorders>
              <w:left w:val="nil"/>
            </w:tcBorders>
            <w:shd w:val="clear" w:color="auto" w:fill="auto"/>
          </w:tcPr>
          <w:p w:rsidR="004E583F" w:rsidRPr="007625A1" w:rsidRDefault="004E583F" w:rsidP="008C1C26">
            <w:pPr>
              <w:rPr>
                <w:rFonts w:ascii="Arial Black" w:hAnsi="Arial Black" w:cs="Arial"/>
                <w:b/>
                <w:sz w:val="20"/>
                <w:szCs w:val="20"/>
              </w:rPr>
            </w:pPr>
          </w:p>
        </w:tc>
      </w:tr>
      <w:tr w:rsidR="004E583F" w:rsidRPr="00F06DBE" w:rsidTr="008C1C26">
        <w:trPr>
          <w:trHeight w:val="1348"/>
        </w:trPr>
        <w:tc>
          <w:tcPr>
            <w:tcW w:w="272" w:type="pct"/>
            <w:vAlign w:val="center"/>
          </w:tcPr>
          <w:p w:rsidR="004E583F" w:rsidRPr="004A623A" w:rsidRDefault="004E583F" w:rsidP="008C1C26">
            <w:pPr>
              <w:jc w:val="center"/>
              <w:rPr>
                <w:rFonts w:ascii="Arial" w:hAnsi="Arial" w:cs="Arial"/>
                <w:sz w:val="18"/>
                <w:szCs w:val="18"/>
              </w:rPr>
            </w:pPr>
            <w:r w:rsidRPr="004A623A">
              <w:rPr>
                <w:rFonts w:ascii="Arial" w:hAnsi="Arial" w:cs="Arial"/>
                <w:sz w:val="18"/>
                <w:szCs w:val="18"/>
              </w:rPr>
              <w:t>1.</w:t>
            </w:r>
          </w:p>
        </w:tc>
        <w:tc>
          <w:tcPr>
            <w:tcW w:w="457" w:type="pct"/>
            <w:vAlign w:val="center"/>
          </w:tcPr>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r>
              <w:rPr>
                <w:rFonts w:ascii="Arial" w:hAnsi="Arial" w:cs="Arial"/>
                <w:sz w:val="16"/>
                <w:szCs w:val="16"/>
              </w:rPr>
              <w:t>MN.01/18.</w:t>
            </w:r>
          </w:p>
        </w:tc>
        <w:tc>
          <w:tcPr>
            <w:tcW w:w="452" w:type="pct"/>
            <w:vAlign w:val="center"/>
          </w:tcPr>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r w:rsidRPr="00F06DBE">
              <w:rPr>
                <w:rFonts w:ascii="Arial" w:hAnsi="Arial" w:cs="Arial"/>
                <w:sz w:val="16"/>
                <w:szCs w:val="16"/>
              </w:rPr>
              <w:t xml:space="preserve">Oprema za </w:t>
            </w:r>
            <w:r>
              <w:rPr>
                <w:rFonts w:ascii="Arial" w:hAnsi="Arial" w:cs="Arial"/>
                <w:sz w:val="16"/>
                <w:szCs w:val="16"/>
              </w:rPr>
              <w:t xml:space="preserve">multimedijalne </w:t>
            </w:r>
            <w:r w:rsidRPr="00F06DBE">
              <w:rPr>
                <w:rFonts w:ascii="Arial" w:hAnsi="Arial" w:cs="Arial"/>
                <w:sz w:val="16"/>
                <w:szCs w:val="16"/>
              </w:rPr>
              <w:t>učionice</w:t>
            </w:r>
          </w:p>
        </w:tc>
        <w:tc>
          <w:tcPr>
            <w:tcW w:w="533" w:type="pct"/>
            <w:vAlign w:val="center"/>
          </w:tcPr>
          <w:p w:rsidR="004E583F" w:rsidRPr="00F06DBE" w:rsidRDefault="004E583F" w:rsidP="008C1C26">
            <w:pPr>
              <w:autoSpaceDE w:val="0"/>
              <w:autoSpaceDN w:val="0"/>
              <w:adjustRightInd w:val="0"/>
              <w:jc w:val="both"/>
              <w:rPr>
                <w:rFonts w:ascii="Arial" w:hAnsi="Arial" w:cs="Arial"/>
                <w:color w:val="000000" w:themeColor="text1"/>
                <w:sz w:val="16"/>
                <w:szCs w:val="16"/>
              </w:rPr>
            </w:pPr>
            <w:r w:rsidRPr="00F06DBE">
              <w:rPr>
                <w:rFonts w:ascii="Arial" w:eastAsia="Arial" w:hAnsi="Arial" w:cs="Arial"/>
                <w:sz w:val="16"/>
                <w:szCs w:val="16"/>
              </w:rPr>
              <w:t>30230000-0 Računalna oprema</w:t>
            </w:r>
          </w:p>
          <w:p w:rsidR="004E583F" w:rsidRPr="00F06DBE" w:rsidRDefault="004E583F" w:rsidP="008C1C26">
            <w:pPr>
              <w:autoSpaceDE w:val="0"/>
              <w:autoSpaceDN w:val="0"/>
              <w:adjustRightInd w:val="0"/>
              <w:jc w:val="both"/>
              <w:rPr>
                <w:rFonts w:ascii="Arial" w:hAnsi="Arial" w:cs="Arial"/>
                <w:color w:val="000000" w:themeColor="text1"/>
                <w:sz w:val="16"/>
                <w:szCs w:val="16"/>
              </w:rPr>
            </w:pPr>
            <w:r w:rsidRPr="00F06DBE">
              <w:rPr>
                <w:rFonts w:ascii="Arial" w:eastAsia="Arial" w:hAnsi="Arial" w:cs="Arial"/>
                <w:sz w:val="16"/>
                <w:szCs w:val="16"/>
              </w:rPr>
              <w:t>32322000-6  Multimedijalna oprema</w:t>
            </w:r>
          </w:p>
          <w:p w:rsidR="004E583F" w:rsidRPr="00F06DBE" w:rsidRDefault="004E583F" w:rsidP="008C1C26">
            <w:pPr>
              <w:jc w:val="center"/>
              <w:rPr>
                <w:rFonts w:ascii="Arial" w:hAnsi="Arial" w:cs="Arial"/>
                <w:sz w:val="16"/>
                <w:szCs w:val="16"/>
              </w:rPr>
            </w:pPr>
          </w:p>
        </w:tc>
        <w:tc>
          <w:tcPr>
            <w:tcW w:w="589" w:type="pct"/>
            <w:vAlign w:val="center"/>
          </w:tcPr>
          <w:p w:rsidR="004E583F" w:rsidRPr="00F06DBE" w:rsidRDefault="004E583F" w:rsidP="008C1C26">
            <w:pPr>
              <w:rPr>
                <w:rFonts w:ascii="Arial" w:hAnsi="Arial" w:cs="Arial"/>
                <w:sz w:val="16"/>
                <w:szCs w:val="16"/>
              </w:rPr>
            </w:pPr>
            <w:r w:rsidRPr="00F06DBE">
              <w:rPr>
                <w:rFonts w:ascii="Arial" w:hAnsi="Arial" w:cs="Arial"/>
                <w:sz w:val="16"/>
                <w:szCs w:val="16"/>
              </w:rPr>
              <w:t>211.500,00 kn</w:t>
            </w:r>
          </w:p>
          <w:p w:rsidR="004E583F" w:rsidRPr="00F06DBE" w:rsidRDefault="004E583F" w:rsidP="008C1C26">
            <w:pPr>
              <w:rPr>
                <w:rFonts w:ascii="Arial" w:hAnsi="Arial" w:cs="Arial"/>
                <w:sz w:val="16"/>
                <w:szCs w:val="16"/>
              </w:rPr>
            </w:pPr>
            <w:r w:rsidRPr="00F06DBE">
              <w:rPr>
                <w:rFonts w:ascii="Arial" w:hAnsi="Arial" w:cs="Arial"/>
                <w:sz w:val="16"/>
                <w:szCs w:val="16"/>
              </w:rPr>
              <w:t>(bez PDV-a)</w:t>
            </w:r>
          </w:p>
        </w:tc>
        <w:tc>
          <w:tcPr>
            <w:tcW w:w="477" w:type="pct"/>
            <w:vAlign w:val="center"/>
          </w:tcPr>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r w:rsidRPr="00F06DBE">
              <w:rPr>
                <w:rFonts w:ascii="Arial" w:hAnsi="Arial" w:cs="Arial"/>
                <w:sz w:val="16"/>
                <w:szCs w:val="16"/>
              </w:rPr>
              <w:t>Otvoreni postupak male vrijednosti</w:t>
            </w:r>
          </w:p>
        </w:tc>
        <w:tc>
          <w:tcPr>
            <w:tcW w:w="428" w:type="pct"/>
            <w:vAlign w:val="center"/>
          </w:tcPr>
          <w:p w:rsidR="004E583F" w:rsidRPr="00F06DBE" w:rsidRDefault="004E583F" w:rsidP="008C1C26">
            <w:pPr>
              <w:jc w:val="center"/>
              <w:rPr>
                <w:rFonts w:ascii="Arial" w:hAnsi="Arial" w:cs="Arial"/>
                <w:sz w:val="16"/>
                <w:szCs w:val="16"/>
              </w:rPr>
            </w:pPr>
            <w:r w:rsidRPr="00F06DBE">
              <w:rPr>
                <w:rFonts w:ascii="Arial" w:hAnsi="Arial" w:cs="Arial"/>
                <w:sz w:val="16"/>
                <w:szCs w:val="16"/>
              </w:rPr>
              <w:t>Da</w:t>
            </w:r>
          </w:p>
          <w:p w:rsidR="004E583F" w:rsidRPr="00F06DBE" w:rsidRDefault="004E583F" w:rsidP="008C1C26">
            <w:pPr>
              <w:jc w:val="center"/>
              <w:rPr>
                <w:rFonts w:ascii="Arial" w:hAnsi="Arial" w:cs="Arial"/>
                <w:sz w:val="16"/>
                <w:szCs w:val="16"/>
              </w:rPr>
            </w:pPr>
            <w:r w:rsidRPr="00F06DBE">
              <w:rPr>
                <w:rFonts w:ascii="Arial" w:hAnsi="Arial" w:cs="Arial"/>
                <w:sz w:val="16"/>
                <w:szCs w:val="16"/>
              </w:rPr>
              <w:t>2 grupe</w:t>
            </w:r>
          </w:p>
        </w:tc>
        <w:tc>
          <w:tcPr>
            <w:tcW w:w="427" w:type="pct"/>
            <w:gridSpan w:val="2"/>
            <w:shd w:val="clear" w:color="auto" w:fill="auto"/>
          </w:tcPr>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r w:rsidRPr="00F06DBE">
              <w:rPr>
                <w:rFonts w:ascii="Arial" w:hAnsi="Arial" w:cs="Arial"/>
                <w:sz w:val="16"/>
                <w:szCs w:val="16"/>
              </w:rPr>
              <w:t>Ugovor o javnoj nabavi</w:t>
            </w:r>
          </w:p>
        </w:tc>
        <w:tc>
          <w:tcPr>
            <w:tcW w:w="443" w:type="pct"/>
            <w:gridSpan w:val="2"/>
            <w:shd w:val="clear" w:color="auto" w:fill="auto"/>
          </w:tcPr>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r w:rsidRPr="00F06DBE">
              <w:rPr>
                <w:rFonts w:ascii="Arial" w:hAnsi="Arial" w:cs="Arial"/>
                <w:sz w:val="16"/>
                <w:szCs w:val="16"/>
              </w:rPr>
              <w:t>Siječanj 2018.g</w:t>
            </w:r>
          </w:p>
        </w:tc>
        <w:tc>
          <w:tcPr>
            <w:tcW w:w="456" w:type="pct"/>
          </w:tcPr>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p>
          <w:p w:rsidR="004E583F" w:rsidRPr="00F06DBE" w:rsidRDefault="004E583F" w:rsidP="008C1C26">
            <w:pPr>
              <w:jc w:val="center"/>
              <w:rPr>
                <w:rFonts w:ascii="Arial" w:hAnsi="Arial" w:cs="Arial"/>
                <w:sz w:val="16"/>
                <w:szCs w:val="16"/>
              </w:rPr>
            </w:pPr>
            <w:r w:rsidRPr="00F06DBE">
              <w:rPr>
                <w:rFonts w:ascii="Arial" w:hAnsi="Arial" w:cs="Arial"/>
                <w:sz w:val="16"/>
                <w:szCs w:val="16"/>
              </w:rPr>
              <w:t>90</w:t>
            </w:r>
            <w:r>
              <w:rPr>
                <w:rFonts w:ascii="Arial" w:hAnsi="Arial" w:cs="Arial"/>
                <w:sz w:val="16"/>
                <w:szCs w:val="16"/>
              </w:rPr>
              <w:t xml:space="preserve"> </w:t>
            </w:r>
            <w:r w:rsidRPr="00F06DBE">
              <w:rPr>
                <w:rFonts w:ascii="Arial" w:hAnsi="Arial" w:cs="Arial"/>
                <w:sz w:val="16"/>
                <w:szCs w:val="16"/>
              </w:rPr>
              <w:t>dana</w:t>
            </w:r>
          </w:p>
        </w:tc>
        <w:tc>
          <w:tcPr>
            <w:tcW w:w="466" w:type="pct"/>
          </w:tcPr>
          <w:p w:rsidR="004E583F" w:rsidRPr="00F06DBE" w:rsidRDefault="004E583F" w:rsidP="008C1C26">
            <w:pPr>
              <w:jc w:val="center"/>
              <w:rPr>
                <w:rFonts w:ascii="Arial" w:hAnsi="Arial" w:cs="Arial"/>
                <w:sz w:val="16"/>
                <w:szCs w:val="16"/>
              </w:rPr>
            </w:pPr>
          </w:p>
        </w:tc>
      </w:tr>
    </w:tbl>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p w:rsidR="004E583F" w:rsidRDefault="004E583F"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p w:rsidR="00AE4F06" w:rsidRDefault="00AE4F06" w:rsidP="00EB1E85">
      <w:pPr>
        <w:spacing w:after="0" w:line="240" w:lineRule="auto"/>
        <w:jc w:val="both"/>
        <w:rPr>
          <w:rFonts w:ascii="Arial" w:hAnsi="Arial" w:cs="Arial"/>
          <w:i/>
          <w:sz w:val="16"/>
          <w:szCs w:val="16"/>
        </w:rPr>
      </w:pPr>
    </w:p>
    <w:tbl>
      <w:tblPr>
        <w:tblStyle w:val="Reetkatablice"/>
        <w:tblpPr w:leftFromText="180" w:rightFromText="180" w:vertAnchor="page" w:horzAnchor="margin" w:tblpY="1804"/>
        <w:tblW w:w="4521" w:type="pct"/>
        <w:tblLook w:val="04A0" w:firstRow="1" w:lastRow="0" w:firstColumn="1" w:lastColumn="0" w:noHBand="0" w:noVBand="1"/>
      </w:tblPr>
      <w:tblGrid>
        <w:gridCol w:w="691"/>
        <w:gridCol w:w="1167"/>
        <w:gridCol w:w="1240"/>
        <w:gridCol w:w="1363"/>
        <w:gridCol w:w="1507"/>
        <w:gridCol w:w="1219"/>
        <w:gridCol w:w="1093"/>
        <w:gridCol w:w="1083"/>
        <w:gridCol w:w="8"/>
        <w:gridCol w:w="1059"/>
        <w:gridCol w:w="64"/>
        <w:gridCol w:w="1168"/>
        <w:gridCol w:w="1196"/>
      </w:tblGrid>
      <w:tr w:rsidR="00AE4F06" w:rsidRPr="006D78C8" w:rsidTr="00B15FD0">
        <w:trPr>
          <w:trHeight w:val="260"/>
        </w:trPr>
        <w:tc>
          <w:tcPr>
            <w:tcW w:w="269"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Redni broj</w:t>
            </w:r>
          </w:p>
        </w:tc>
        <w:tc>
          <w:tcPr>
            <w:tcW w:w="454"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Evidencijski broj nabave</w:t>
            </w:r>
          </w:p>
        </w:tc>
        <w:tc>
          <w:tcPr>
            <w:tcW w:w="482"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Predmet nabave</w:t>
            </w:r>
          </w:p>
        </w:tc>
        <w:tc>
          <w:tcPr>
            <w:tcW w:w="530"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Brojčana oznaka predmeta nabave (CPV)</w:t>
            </w:r>
          </w:p>
        </w:tc>
        <w:tc>
          <w:tcPr>
            <w:tcW w:w="586" w:type="pct"/>
            <w:vAlign w:val="center"/>
          </w:tcPr>
          <w:p w:rsidR="00AE4F06" w:rsidRPr="00AC35B4" w:rsidRDefault="00AE4F06" w:rsidP="00806A65">
            <w:pPr>
              <w:rPr>
                <w:rFonts w:ascii="Arial" w:eastAsia="Times New Roman" w:hAnsi="Arial" w:cs="Arial"/>
                <w:b/>
                <w:sz w:val="16"/>
                <w:szCs w:val="16"/>
              </w:rPr>
            </w:pPr>
            <w:r w:rsidRPr="00AC35B4">
              <w:rPr>
                <w:rFonts w:ascii="Arial" w:eastAsia="Times New Roman" w:hAnsi="Arial" w:cs="Arial"/>
                <w:b/>
                <w:sz w:val="16"/>
                <w:szCs w:val="16"/>
              </w:rPr>
              <w:t xml:space="preserve"> </w:t>
            </w:r>
          </w:p>
          <w:p w:rsidR="00AE4F06" w:rsidRPr="00AC35B4" w:rsidRDefault="00AE4F06" w:rsidP="00806A65">
            <w:pPr>
              <w:rPr>
                <w:rFonts w:ascii="Arial" w:eastAsia="Times New Roman" w:hAnsi="Arial" w:cs="Arial"/>
                <w:b/>
                <w:sz w:val="16"/>
                <w:szCs w:val="16"/>
              </w:rPr>
            </w:pPr>
            <w:r w:rsidRPr="00AC35B4">
              <w:rPr>
                <w:rFonts w:ascii="Arial" w:hAnsi="Arial" w:cs="Arial"/>
                <w:b/>
                <w:sz w:val="16"/>
                <w:szCs w:val="16"/>
              </w:rPr>
              <w:t xml:space="preserve"> Procijenjena vrijednost nabave, ako je poznata [kn]</w:t>
            </w:r>
          </w:p>
          <w:p w:rsidR="00AE4F06" w:rsidRPr="00AC35B4" w:rsidRDefault="00AE4F06" w:rsidP="00806A65">
            <w:pPr>
              <w:jc w:val="center"/>
              <w:rPr>
                <w:rFonts w:ascii="Arial" w:hAnsi="Arial" w:cs="Arial"/>
                <w:b/>
                <w:sz w:val="16"/>
                <w:szCs w:val="16"/>
              </w:rPr>
            </w:pPr>
          </w:p>
        </w:tc>
        <w:tc>
          <w:tcPr>
            <w:tcW w:w="474"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Vrsta postupka</w:t>
            </w:r>
          </w:p>
        </w:tc>
        <w:tc>
          <w:tcPr>
            <w:tcW w:w="425" w:type="pct"/>
            <w:vAlign w:val="center"/>
          </w:tcPr>
          <w:p w:rsidR="00AE4F06" w:rsidRPr="00AC35B4" w:rsidRDefault="00AE4F06" w:rsidP="00806A65">
            <w:pPr>
              <w:jc w:val="center"/>
              <w:rPr>
                <w:rFonts w:ascii="Arial" w:hAnsi="Arial" w:cs="Arial"/>
                <w:b/>
                <w:sz w:val="16"/>
                <w:szCs w:val="16"/>
              </w:rPr>
            </w:pPr>
            <w:r w:rsidRPr="00AC35B4">
              <w:rPr>
                <w:rFonts w:ascii="Arial" w:hAnsi="Arial" w:cs="Arial"/>
                <w:b/>
                <w:sz w:val="16"/>
                <w:szCs w:val="16"/>
              </w:rPr>
              <w:t>Planira li se predmet podijeliti na grupe</w:t>
            </w:r>
          </w:p>
        </w:tc>
        <w:tc>
          <w:tcPr>
            <w:tcW w:w="424" w:type="pct"/>
            <w:gridSpan w:val="2"/>
            <w:shd w:val="clear" w:color="auto" w:fill="auto"/>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Naznaka sklapa li se ugovor o javnoj nabavi ili okvirni sporazum</w:t>
            </w:r>
          </w:p>
        </w:tc>
        <w:tc>
          <w:tcPr>
            <w:tcW w:w="437" w:type="pct"/>
            <w:gridSpan w:val="2"/>
            <w:shd w:val="clear" w:color="auto" w:fill="auto"/>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Planirani početak postupka javne nabave</w:t>
            </w:r>
          </w:p>
        </w:tc>
        <w:tc>
          <w:tcPr>
            <w:tcW w:w="454" w:type="pct"/>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Planirano trajanje ugovora o javnoj nabavi ili okvirnog sporazuma</w:t>
            </w:r>
          </w:p>
        </w:tc>
        <w:tc>
          <w:tcPr>
            <w:tcW w:w="464" w:type="pct"/>
          </w:tcPr>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p>
          <w:p w:rsidR="00AE4F06" w:rsidRPr="00AC35B4" w:rsidRDefault="00AE4F06" w:rsidP="00806A65">
            <w:pPr>
              <w:rPr>
                <w:rFonts w:ascii="Arial" w:hAnsi="Arial" w:cs="Arial"/>
                <w:b/>
                <w:sz w:val="16"/>
                <w:szCs w:val="16"/>
              </w:rPr>
            </w:pPr>
            <w:r w:rsidRPr="00AC35B4">
              <w:rPr>
                <w:rFonts w:ascii="Arial" w:hAnsi="Arial" w:cs="Arial"/>
                <w:b/>
                <w:sz w:val="16"/>
                <w:szCs w:val="16"/>
              </w:rPr>
              <w:t>napomena</w:t>
            </w:r>
          </w:p>
        </w:tc>
      </w:tr>
      <w:tr w:rsidR="00AE4F06" w:rsidRPr="007625A1" w:rsidTr="00B15FD0">
        <w:tc>
          <w:tcPr>
            <w:tcW w:w="3641" w:type="pct"/>
            <w:gridSpan w:val="8"/>
            <w:tcBorders>
              <w:right w:val="nil"/>
            </w:tcBorders>
            <w:vAlign w:val="center"/>
          </w:tcPr>
          <w:p w:rsidR="00AE4F06" w:rsidRDefault="00AE4F06" w:rsidP="00806A65">
            <w:pPr>
              <w:jc w:val="center"/>
              <w:rPr>
                <w:rFonts w:ascii="Arial Black" w:hAnsi="Arial Black" w:cs="Arial"/>
                <w:b/>
                <w:sz w:val="20"/>
                <w:szCs w:val="20"/>
              </w:rPr>
            </w:pPr>
            <w:r>
              <w:rPr>
                <w:rFonts w:ascii="Arial Black" w:hAnsi="Arial Black" w:cs="Arial"/>
                <w:b/>
                <w:sz w:val="20"/>
                <w:szCs w:val="20"/>
              </w:rPr>
              <w:t xml:space="preserve">                                                     JAVNA NABAVA male vrijednosti</w:t>
            </w:r>
          </w:p>
          <w:p w:rsidR="00AE4F06" w:rsidRPr="007625A1" w:rsidRDefault="00AE4F06" w:rsidP="00806A65">
            <w:pPr>
              <w:jc w:val="center"/>
              <w:rPr>
                <w:rFonts w:ascii="Arial Black" w:hAnsi="Arial Black" w:cs="Arial"/>
                <w:b/>
                <w:sz w:val="20"/>
                <w:szCs w:val="20"/>
              </w:rPr>
            </w:pPr>
            <w:r>
              <w:rPr>
                <w:rFonts w:ascii="Arial Black" w:hAnsi="Arial Black" w:cs="Arial"/>
                <w:b/>
                <w:sz w:val="20"/>
                <w:szCs w:val="20"/>
              </w:rPr>
              <w:t xml:space="preserve">                                             EU-projekt (P)ostanimo financijsko i digitalno pismeni</w:t>
            </w:r>
          </w:p>
        </w:tc>
        <w:tc>
          <w:tcPr>
            <w:tcW w:w="415" w:type="pct"/>
            <w:gridSpan w:val="2"/>
            <w:tcBorders>
              <w:left w:val="nil"/>
              <w:right w:val="nil"/>
            </w:tcBorders>
            <w:shd w:val="clear" w:color="auto" w:fill="auto"/>
          </w:tcPr>
          <w:p w:rsidR="00AE4F06" w:rsidRPr="007625A1" w:rsidRDefault="00AE4F06" w:rsidP="00806A65">
            <w:pPr>
              <w:rPr>
                <w:rFonts w:ascii="Arial Black" w:hAnsi="Arial Black" w:cs="Arial"/>
                <w:b/>
                <w:sz w:val="20"/>
                <w:szCs w:val="20"/>
              </w:rPr>
            </w:pPr>
          </w:p>
        </w:tc>
        <w:tc>
          <w:tcPr>
            <w:tcW w:w="944" w:type="pct"/>
            <w:gridSpan w:val="3"/>
            <w:tcBorders>
              <w:left w:val="nil"/>
            </w:tcBorders>
            <w:shd w:val="clear" w:color="auto" w:fill="auto"/>
          </w:tcPr>
          <w:p w:rsidR="00AE4F06" w:rsidRPr="007625A1" w:rsidRDefault="00AE4F06" w:rsidP="00806A65">
            <w:pPr>
              <w:rPr>
                <w:rFonts w:ascii="Arial Black" w:hAnsi="Arial Black" w:cs="Arial"/>
                <w:b/>
                <w:sz w:val="20"/>
                <w:szCs w:val="20"/>
              </w:rPr>
            </w:pPr>
          </w:p>
        </w:tc>
      </w:tr>
      <w:tr w:rsidR="00AE4F06" w:rsidRPr="007625A1" w:rsidTr="00B15FD0">
        <w:trPr>
          <w:trHeight w:val="1035"/>
        </w:trPr>
        <w:tc>
          <w:tcPr>
            <w:tcW w:w="3641" w:type="pct"/>
            <w:gridSpan w:val="8"/>
            <w:tcBorders>
              <w:right w:val="nil"/>
            </w:tcBorders>
            <w:vAlign w:val="center"/>
          </w:tcPr>
          <w:p w:rsidR="00AE4F06" w:rsidRDefault="00AE4F06" w:rsidP="00806A65">
            <w:pPr>
              <w:jc w:val="center"/>
              <w:rPr>
                <w:rFonts w:ascii="Arial Black" w:hAnsi="Arial Black" w:cs="Arial"/>
                <w:b/>
                <w:sz w:val="20"/>
                <w:szCs w:val="20"/>
              </w:rPr>
            </w:pPr>
          </w:p>
        </w:tc>
        <w:tc>
          <w:tcPr>
            <w:tcW w:w="1359" w:type="pct"/>
            <w:gridSpan w:val="5"/>
            <w:tcBorders>
              <w:left w:val="nil"/>
            </w:tcBorders>
            <w:shd w:val="clear" w:color="auto" w:fill="auto"/>
          </w:tcPr>
          <w:p w:rsidR="00AE4F06" w:rsidRPr="007625A1" w:rsidRDefault="00AE4F06" w:rsidP="00806A65">
            <w:pPr>
              <w:rPr>
                <w:rFonts w:ascii="Arial Black" w:hAnsi="Arial Black" w:cs="Arial"/>
                <w:b/>
                <w:sz w:val="20"/>
                <w:szCs w:val="20"/>
              </w:rPr>
            </w:pPr>
          </w:p>
        </w:tc>
      </w:tr>
    </w:tbl>
    <w:p w:rsidR="00AE4F06" w:rsidRDefault="00AE4F06" w:rsidP="00AE4F06"/>
    <w:p w:rsidR="00AE4F06" w:rsidRPr="008D2D9A" w:rsidRDefault="00AE4F06" w:rsidP="00AE4F06">
      <w:pPr>
        <w:ind w:firstLine="708"/>
      </w:pPr>
      <w:r w:rsidRPr="00EB1E85">
        <w:rPr>
          <w:rFonts w:ascii="Arial" w:hAnsi="Arial" w:cs="Arial"/>
          <w:i/>
          <w:sz w:val="16"/>
          <w:szCs w:val="16"/>
        </w:rPr>
        <w:t xml:space="preserve">Napomena: Za predmete nabave čija je procijenjena vrijednost jednaka ili veća od 20.000,00 kuna, a manja od </w:t>
      </w:r>
      <w:r>
        <w:rPr>
          <w:rFonts w:ascii="Arial" w:hAnsi="Arial" w:cs="Arial"/>
          <w:i/>
          <w:sz w:val="16"/>
          <w:szCs w:val="16"/>
        </w:rPr>
        <w:t>iznosa iz članka 12. stavka 1. ZJN-a</w:t>
      </w:r>
      <w:r w:rsidRPr="00EB1E85">
        <w:rPr>
          <w:rFonts w:ascii="Arial" w:hAnsi="Arial" w:cs="Arial"/>
          <w:i/>
          <w:sz w:val="16"/>
          <w:szCs w:val="16"/>
        </w:rPr>
        <w:t>, u plan nabave unose se podaci o predmetu nabave i procijenjenoj vrijednosti nabave. Ako je potrebno, naručitelj može izmijeniti i dopuniti plan nabave, a sve izmjene i dopune moraju biti vidljivo naznačene u odnosu na osnovni plan. Javni naručitelj obvezan je plan nabave objaviti na internetskim stranicama u roku 60 dana od dana donošenja proračuna, odnosno financijskog plana. Sve izmjene i dopune plana nabave javni naručitelj odmah objavljuje na internetskim stranicama. Objavljeni plan nabave i sve njegove izmjene i dopune moraju na internetskim stranicama biti dostupne najmanje do 30. lipnja sljedeće godine. Javni naručitelj dužan je središnjem tijelu državne uprave nadležnom za sustav javne nabave odmah dostaviti podatke o internetskim stranicama na kojima je objavljen plan nabave te mu dostaviti svaku kasniju izmjenu tih podataka. Središnje tijelo državne uprave nadležno za sustav javne nabave objedinjuje na svojim internetskim stranicama popis poveznica internetskih stranica na kojima su dostupni planovi nabave svih javnih naručitelja. Ukoliko javni naručitelj nema mogućnost objave na internetskim stranicama, dostavit će u elektroničkom obliku svoj plan nabave te sve njegove kasnije izmjene</w:t>
      </w:r>
    </w:p>
    <w:p w:rsidR="00AE4F06" w:rsidRDefault="00AE4F06" w:rsidP="00AE4F06"/>
    <w:p w:rsidR="00AE4F06" w:rsidRPr="00EB1E85" w:rsidRDefault="00AE4F06" w:rsidP="00EB1E85">
      <w:pPr>
        <w:spacing w:after="0" w:line="240" w:lineRule="auto"/>
        <w:jc w:val="both"/>
        <w:rPr>
          <w:rFonts w:ascii="Arial" w:hAnsi="Arial" w:cs="Arial"/>
          <w:i/>
          <w:sz w:val="16"/>
          <w:szCs w:val="16"/>
        </w:rPr>
      </w:pPr>
    </w:p>
    <w:sectPr w:rsidR="00AE4F06" w:rsidRPr="00EB1E85" w:rsidSect="00BA54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FCF"/>
    <w:multiLevelType w:val="hybridMultilevel"/>
    <w:tmpl w:val="669E5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7E11"/>
    <w:rsid w:val="00030760"/>
    <w:rsid w:val="0005342E"/>
    <w:rsid w:val="000542FF"/>
    <w:rsid w:val="00056A85"/>
    <w:rsid w:val="0008155A"/>
    <w:rsid w:val="00081F55"/>
    <w:rsid w:val="000A24FB"/>
    <w:rsid w:val="000B4D53"/>
    <w:rsid w:val="000C077F"/>
    <w:rsid w:val="000D4426"/>
    <w:rsid w:val="00106A7B"/>
    <w:rsid w:val="00125C8F"/>
    <w:rsid w:val="0013474F"/>
    <w:rsid w:val="00137080"/>
    <w:rsid w:val="00147B56"/>
    <w:rsid w:val="0018444D"/>
    <w:rsid w:val="001A545C"/>
    <w:rsid w:val="001B15DE"/>
    <w:rsid w:val="001C1BC4"/>
    <w:rsid w:val="001E6E33"/>
    <w:rsid w:val="001F04F0"/>
    <w:rsid w:val="00203BBF"/>
    <w:rsid w:val="0020679F"/>
    <w:rsid w:val="00212421"/>
    <w:rsid w:val="00222792"/>
    <w:rsid w:val="002337C5"/>
    <w:rsid w:val="002401F9"/>
    <w:rsid w:val="002413F5"/>
    <w:rsid w:val="00291164"/>
    <w:rsid w:val="002A0348"/>
    <w:rsid w:val="002A500C"/>
    <w:rsid w:val="002A662E"/>
    <w:rsid w:val="002B0FB4"/>
    <w:rsid w:val="002C2A9E"/>
    <w:rsid w:val="002E19BE"/>
    <w:rsid w:val="002E2677"/>
    <w:rsid w:val="0030353A"/>
    <w:rsid w:val="003067E7"/>
    <w:rsid w:val="00327001"/>
    <w:rsid w:val="00341DF5"/>
    <w:rsid w:val="00342F71"/>
    <w:rsid w:val="00356CC4"/>
    <w:rsid w:val="00357361"/>
    <w:rsid w:val="003637BF"/>
    <w:rsid w:val="00372154"/>
    <w:rsid w:val="00372E9F"/>
    <w:rsid w:val="003864CA"/>
    <w:rsid w:val="003A244E"/>
    <w:rsid w:val="003B2FD3"/>
    <w:rsid w:val="003D6209"/>
    <w:rsid w:val="003F169E"/>
    <w:rsid w:val="003F28EB"/>
    <w:rsid w:val="003F3E07"/>
    <w:rsid w:val="003F4E5F"/>
    <w:rsid w:val="00404BAD"/>
    <w:rsid w:val="00417B27"/>
    <w:rsid w:val="00423747"/>
    <w:rsid w:val="00425BE6"/>
    <w:rsid w:val="00432565"/>
    <w:rsid w:val="004464F4"/>
    <w:rsid w:val="00446B72"/>
    <w:rsid w:val="00450246"/>
    <w:rsid w:val="004520A5"/>
    <w:rsid w:val="004860F8"/>
    <w:rsid w:val="00491546"/>
    <w:rsid w:val="004A127C"/>
    <w:rsid w:val="004B18DA"/>
    <w:rsid w:val="004B6EEB"/>
    <w:rsid w:val="004C1AF0"/>
    <w:rsid w:val="004E583F"/>
    <w:rsid w:val="004E6957"/>
    <w:rsid w:val="00532501"/>
    <w:rsid w:val="00562793"/>
    <w:rsid w:val="00566267"/>
    <w:rsid w:val="00575251"/>
    <w:rsid w:val="0057770E"/>
    <w:rsid w:val="00584F55"/>
    <w:rsid w:val="005B7EF1"/>
    <w:rsid w:val="005E13FD"/>
    <w:rsid w:val="005E778A"/>
    <w:rsid w:val="005F38B9"/>
    <w:rsid w:val="006257B8"/>
    <w:rsid w:val="006425D7"/>
    <w:rsid w:val="006B2A4D"/>
    <w:rsid w:val="006B4CCB"/>
    <w:rsid w:val="006C3883"/>
    <w:rsid w:val="006C4AFF"/>
    <w:rsid w:val="00755F19"/>
    <w:rsid w:val="007625A1"/>
    <w:rsid w:val="00767C07"/>
    <w:rsid w:val="007E3DDA"/>
    <w:rsid w:val="007E5B07"/>
    <w:rsid w:val="00810CAD"/>
    <w:rsid w:val="00826F1B"/>
    <w:rsid w:val="008362F3"/>
    <w:rsid w:val="008647D7"/>
    <w:rsid w:val="008752F5"/>
    <w:rsid w:val="00884957"/>
    <w:rsid w:val="008A2EB1"/>
    <w:rsid w:val="008C589C"/>
    <w:rsid w:val="008D2B0E"/>
    <w:rsid w:val="008E77C2"/>
    <w:rsid w:val="008F40C5"/>
    <w:rsid w:val="00904B10"/>
    <w:rsid w:val="009745CA"/>
    <w:rsid w:val="00977D4D"/>
    <w:rsid w:val="00983C35"/>
    <w:rsid w:val="009922A0"/>
    <w:rsid w:val="009953FF"/>
    <w:rsid w:val="009A6AF5"/>
    <w:rsid w:val="009F1501"/>
    <w:rsid w:val="009F7C54"/>
    <w:rsid w:val="00A14B5A"/>
    <w:rsid w:val="00A26B87"/>
    <w:rsid w:val="00A53593"/>
    <w:rsid w:val="00A96C66"/>
    <w:rsid w:val="00AC3553"/>
    <w:rsid w:val="00AC53A9"/>
    <w:rsid w:val="00AD7603"/>
    <w:rsid w:val="00AE3959"/>
    <w:rsid w:val="00AE4F06"/>
    <w:rsid w:val="00B03774"/>
    <w:rsid w:val="00B15FD0"/>
    <w:rsid w:val="00B31075"/>
    <w:rsid w:val="00B34FDC"/>
    <w:rsid w:val="00B61F88"/>
    <w:rsid w:val="00B67CE6"/>
    <w:rsid w:val="00B96533"/>
    <w:rsid w:val="00B97EB7"/>
    <w:rsid w:val="00BA54BC"/>
    <w:rsid w:val="00BB359C"/>
    <w:rsid w:val="00BB4DBF"/>
    <w:rsid w:val="00BC55B9"/>
    <w:rsid w:val="00BC7E1E"/>
    <w:rsid w:val="00BE1525"/>
    <w:rsid w:val="00C13B12"/>
    <w:rsid w:val="00C41753"/>
    <w:rsid w:val="00C53F6C"/>
    <w:rsid w:val="00C63CEA"/>
    <w:rsid w:val="00C73AE6"/>
    <w:rsid w:val="00C8440E"/>
    <w:rsid w:val="00C97290"/>
    <w:rsid w:val="00CC34F5"/>
    <w:rsid w:val="00CD48C8"/>
    <w:rsid w:val="00CE5B8C"/>
    <w:rsid w:val="00D107AB"/>
    <w:rsid w:val="00D244B9"/>
    <w:rsid w:val="00D33656"/>
    <w:rsid w:val="00D50120"/>
    <w:rsid w:val="00D5379C"/>
    <w:rsid w:val="00D61059"/>
    <w:rsid w:val="00D664A5"/>
    <w:rsid w:val="00DB2344"/>
    <w:rsid w:val="00DB6651"/>
    <w:rsid w:val="00DE48F6"/>
    <w:rsid w:val="00DE5D06"/>
    <w:rsid w:val="00E158A4"/>
    <w:rsid w:val="00E232F6"/>
    <w:rsid w:val="00E72D02"/>
    <w:rsid w:val="00E76824"/>
    <w:rsid w:val="00EB1E85"/>
    <w:rsid w:val="00EF2DC7"/>
    <w:rsid w:val="00EF552C"/>
    <w:rsid w:val="00F07C33"/>
    <w:rsid w:val="00F23D1C"/>
    <w:rsid w:val="00F4495C"/>
    <w:rsid w:val="00F95F18"/>
    <w:rsid w:val="00FA52EB"/>
    <w:rsid w:val="00FB3256"/>
    <w:rsid w:val="00FB5148"/>
    <w:rsid w:val="00FB7894"/>
    <w:rsid w:val="00FC32B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5CE8"/>
  <w15:docId w15:val="{794DD658-8219-4CA6-B9B5-263B0C34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E15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1525"/>
    <w:rPr>
      <w:rFonts w:ascii="Segoe UI" w:hAnsi="Segoe UI" w:cs="Segoe UI"/>
      <w:sz w:val="18"/>
      <w:szCs w:val="18"/>
    </w:rPr>
  </w:style>
  <w:style w:type="paragraph" w:styleId="Odlomakpopisa">
    <w:name w:val="List Paragraph"/>
    <w:basedOn w:val="Normal"/>
    <w:uiPriority w:val="34"/>
    <w:qFormat/>
    <w:rsid w:val="00FA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6A53-7CA9-47AB-AC5B-8D72430C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1132</Words>
  <Characters>6455</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Karaula</dc:creator>
  <cp:keywords/>
  <dc:description/>
  <cp:lastModifiedBy>Windows User</cp:lastModifiedBy>
  <cp:revision>158</cp:revision>
  <cp:lastPrinted>2017-11-02T12:26:00Z</cp:lastPrinted>
  <dcterms:created xsi:type="dcterms:W3CDTF">2015-10-16T13:06:00Z</dcterms:created>
  <dcterms:modified xsi:type="dcterms:W3CDTF">2020-06-30T11:00:00Z</dcterms:modified>
</cp:coreProperties>
</file>